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F9E9" w14:textId="77777777" w:rsidR="00E61D18" w:rsidRDefault="00451420" w:rsidP="00413901">
      <w:pPr>
        <w:jc w:val="right"/>
        <w:rPr>
          <w:rFonts w:ascii="Arial" w:hAnsi="Arial" w:cs="Arial"/>
        </w:rPr>
      </w:pPr>
      <w:r>
        <w:rPr>
          <w:noProof/>
        </w:rPr>
        <w:drawing>
          <wp:anchor distT="0" distB="0" distL="114300" distR="114300" simplePos="0" relativeHeight="251657728" behindDoc="0" locked="0" layoutInCell="1" allowOverlap="1" wp14:anchorId="2EA670B9" wp14:editId="423F247A">
            <wp:simplePos x="0" y="0"/>
            <wp:positionH relativeFrom="column">
              <wp:posOffset>2157095</wp:posOffset>
            </wp:positionH>
            <wp:positionV relativeFrom="paragraph">
              <wp:posOffset>-440055</wp:posOffset>
            </wp:positionV>
            <wp:extent cx="3848100" cy="1567815"/>
            <wp:effectExtent l="0" t="0" r="0" b="0"/>
            <wp:wrapSquare wrapText="bothSides"/>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56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F2FAC" w14:textId="77777777" w:rsidR="00413901" w:rsidRDefault="00413901">
      <w:pPr>
        <w:rPr>
          <w:rFonts w:ascii="Arial" w:hAnsi="Arial" w:cs="Arial"/>
        </w:rPr>
      </w:pPr>
    </w:p>
    <w:p w14:paraId="19A48CAA" w14:textId="77777777" w:rsidR="00413901" w:rsidRDefault="00413901">
      <w:pPr>
        <w:rPr>
          <w:rFonts w:ascii="Arial" w:hAnsi="Arial" w:cs="Arial"/>
        </w:rPr>
      </w:pPr>
    </w:p>
    <w:p w14:paraId="58B50B8E" w14:textId="77777777" w:rsidR="00413901" w:rsidRDefault="00413901">
      <w:pPr>
        <w:rPr>
          <w:rFonts w:ascii="Arial" w:hAnsi="Arial" w:cs="Arial"/>
        </w:rPr>
      </w:pPr>
    </w:p>
    <w:p w14:paraId="34893076" w14:textId="77777777" w:rsidR="00413901" w:rsidRDefault="00413901">
      <w:pPr>
        <w:rPr>
          <w:rFonts w:ascii="Arial" w:hAnsi="Arial" w:cs="Arial"/>
        </w:rPr>
      </w:pPr>
    </w:p>
    <w:p w14:paraId="0E14EB99" w14:textId="77777777" w:rsidR="00413901" w:rsidRDefault="00413901">
      <w:pPr>
        <w:rPr>
          <w:rFonts w:ascii="Arial" w:hAnsi="Arial" w:cs="Arial"/>
        </w:rPr>
      </w:pPr>
    </w:p>
    <w:p w14:paraId="539F000F" w14:textId="77777777" w:rsidR="00413901" w:rsidRDefault="00413901">
      <w:pPr>
        <w:rPr>
          <w:rFonts w:ascii="Arial" w:hAnsi="Arial" w:cs="Arial"/>
        </w:rPr>
      </w:pPr>
    </w:p>
    <w:p w14:paraId="15D21120" w14:textId="77777777" w:rsidR="00413901" w:rsidRPr="00712911" w:rsidRDefault="00413901">
      <w:pPr>
        <w:rPr>
          <w:rFonts w:ascii="Arial" w:hAnsi="Arial" w:cs="Arial"/>
        </w:rPr>
      </w:pPr>
    </w:p>
    <w:p w14:paraId="36E7ABA7" w14:textId="77777777" w:rsidR="00EC09A7" w:rsidRDefault="00EC09A7" w:rsidP="007530A0">
      <w:pPr>
        <w:jc w:val="right"/>
        <w:rPr>
          <w:rFonts w:ascii="Arial" w:hAnsi="Arial" w:cs="Arial"/>
        </w:rPr>
      </w:pPr>
    </w:p>
    <w:p w14:paraId="3110CB1C" w14:textId="77777777" w:rsidR="00C94DE2" w:rsidRDefault="00C94DE2" w:rsidP="007530A0">
      <w:pPr>
        <w:jc w:val="right"/>
        <w:rPr>
          <w:rFonts w:ascii="Arial" w:hAnsi="Arial" w:cs="Arial"/>
        </w:rPr>
      </w:pPr>
    </w:p>
    <w:p w14:paraId="54C5356C" w14:textId="77777777" w:rsidR="00C94DE2" w:rsidRDefault="00C94DE2" w:rsidP="007530A0">
      <w:pPr>
        <w:jc w:val="right"/>
        <w:rPr>
          <w:rFonts w:ascii="Arial" w:hAnsi="Arial" w:cs="Arial"/>
        </w:rPr>
      </w:pPr>
    </w:p>
    <w:p w14:paraId="70B0F3E4" w14:textId="3C393377" w:rsidR="00A91CEA" w:rsidRDefault="00A67469" w:rsidP="007530A0">
      <w:pPr>
        <w:jc w:val="right"/>
        <w:rPr>
          <w:rFonts w:ascii="Arial" w:hAnsi="Arial" w:cs="Arial"/>
        </w:rPr>
      </w:pPr>
      <w:r>
        <w:rPr>
          <w:rFonts w:ascii="Arial" w:hAnsi="Arial" w:cs="Arial"/>
        </w:rPr>
        <w:t>21</w:t>
      </w:r>
      <w:r w:rsidR="004D3DC4" w:rsidRPr="00712911">
        <w:rPr>
          <w:rFonts w:ascii="Arial" w:hAnsi="Arial" w:cs="Arial"/>
        </w:rPr>
        <w:t xml:space="preserve">. </w:t>
      </w:r>
      <w:r>
        <w:rPr>
          <w:rFonts w:ascii="Arial" w:hAnsi="Arial" w:cs="Arial"/>
        </w:rPr>
        <w:t>Oktober</w:t>
      </w:r>
      <w:r w:rsidR="00205274">
        <w:rPr>
          <w:rFonts w:ascii="Arial" w:hAnsi="Arial" w:cs="Arial"/>
        </w:rPr>
        <w:t xml:space="preserve"> 20</w:t>
      </w:r>
      <w:r w:rsidR="00276C0E">
        <w:rPr>
          <w:rFonts w:ascii="Arial" w:hAnsi="Arial" w:cs="Arial"/>
        </w:rPr>
        <w:t>2</w:t>
      </w:r>
      <w:r w:rsidR="00264149">
        <w:rPr>
          <w:rFonts w:ascii="Arial" w:hAnsi="Arial" w:cs="Arial"/>
        </w:rPr>
        <w:t>2</w:t>
      </w:r>
    </w:p>
    <w:p w14:paraId="4F8963F1" w14:textId="77777777" w:rsidR="00DF3C9F" w:rsidRPr="007530A0" w:rsidRDefault="00DF3C9F" w:rsidP="007530A0">
      <w:pPr>
        <w:jc w:val="right"/>
        <w:rPr>
          <w:rFonts w:ascii="Arial" w:hAnsi="Arial" w:cs="Arial"/>
        </w:rPr>
      </w:pPr>
    </w:p>
    <w:p w14:paraId="0ED8E1CD" w14:textId="77777777" w:rsidR="00DB798E" w:rsidRDefault="00DB798E" w:rsidP="005C55AF">
      <w:pPr>
        <w:pStyle w:val="KeinLeerraum"/>
        <w:spacing w:line="276" w:lineRule="auto"/>
        <w:jc w:val="center"/>
        <w:rPr>
          <w:rFonts w:ascii="Arial" w:hAnsi="Arial" w:cs="Arial"/>
          <w:b/>
          <w:sz w:val="28"/>
          <w:szCs w:val="28"/>
        </w:rPr>
      </w:pPr>
    </w:p>
    <w:p w14:paraId="64CC06F7" w14:textId="3811683E"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7D13CB3D" w:rsidR="00D00D91" w:rsidRDefault="00195BF9" w:rsidP="00F611F2">
      <w:pPr>
        <w:pStyle w:val="KeinLeerraum"/>
        <w:spacing w:line="276" w:lineRule="auto"/>
        <w:jc w:val="center"/>
        <w:rPr>
          <w:rFonts w:ascii="Arial" w:hAnsi="Arial" w:cs="Arial"/>
          <w:b/>
          <w:sz w:val="28"/>
          <w:szCs w:val="28"/>
        </w:rPr>
      </w:pPr>
      <w:r>
        <w:rPr>
          <w:rFonts w:ascii="Arial" w:hAnsi="Arial" w:cs="Arial"/>
          <w:b/>
          <w:sz w:val="28"/>
          <w:szCs w:val="28"/>
        </w:rPr>
        <w:t xml:space="preserve">Buslinie 84 </w:t>
      </w:r>
      <w:r w:rsidR="00030307">
        <w:rPr>
          <w:rFonts w:ascii="Arial" w:hAnsi="Arial" w:cs="Arial"/>
          <w:b/>
          <w:sz w:val="28"/>
          <w:szCs w:val="28"/>
        </w:rPr>
        <w:t>in Niederrad an den Poloplatz anbinden</w:t>
      </w:r>
      <w:r w:rsidR="00535332">
        <w:rPr>
          <w:rFonts w:ascii="Arial" w:eastAsia="Times New Roman" w:hAnsi="Arial" w:cs="Arial"/>
          <w:b/>
          <w:sz w:val="28"/>
          <w:szCs w:val="28"/>
        </w:rPr>
        <w:t xml:space="preserve">  </w:t>
      </w:r>
      <w:r w:rsidR="00276C0E">
        <w:rPr>
          <w:rFonts w:ascii="Arial" w:hAnsi="Arial" w:cs="Arial"/>
          <w:b/>
          <w:sz w:val="28"/>
          <w:szCs w:val="28"/>
        </w:rPr>
        <w:t xml:space="preserve"> </w:t>
      </w:r>
    </w:p>
    <w:p w14:paraId="23C63987" w14:textId="77777777" w:rsidR="00A52CC6" w:rsidRPr="00D00D91" w:rsidRDefault="00A52CC6" w:rsidP="00F611F2">
      <w:pPr>
        <w:pStyle w:val="KeinLeerraum"/>
        <w:spacing w:line="276" w:lineRule="auto"/>
        <w:jc w:val="center"/>
        <w:rPr>
          <w:rFonts w:ascii="Arial" w:hAnsi="Arial" w:cs="Arial"/>
        </w:rPr>
      </w:pPr>
    </w:p>
    <w:p w14:paraId="3069BF1C" w14:textId="248445A4" w:rsidR="005B62EF"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937793">
        <w:rPr>
          <w:rFonts w:ascii="Arial" w:hAnsi="Arial" w:cs="Arial"/>
        </w:rPr>
        <w:t xml:space="preserve">, </w:t>
      </w:r>
      <w:r w:rsidR="00030307">
        <w:rPr>
          <w:rFonts w:ascii="Arial" w:hAnsi="Arial" w:cs="Arial"/>
        </w:rPr>
        <w:t>konstruktive Vorschläge zur Anbindung des Poloplatzes an die Buslinie 84 zu machen und diese entsprechend umzusetzen. D</w:t>
      </w:r>
      <w:r w:rsidR="00B70569">
        <w:rPr>
          <w:rFonts w:ascii="Arial" w:hAnsi="Arial" w:cs="Arial"/>
        </w:rPr>
        <w:t xml:space="preserve">a alle Vorschläge seitens des Ortsbeirats abgelehnt wurden, erwartet dieses Gremium, dass sich der Magistrat der Stadt Frankfurt selbst Lösungen überlegt. </w:t>
      </w:r>
    </w:p>
    <w:p w14:paraId="35013E28" w14:textId="77777777" w:rsidR="00466155" w:rsidRDefault="00466155" w:rsidP="00D00D91">
      <w:pPr>
        <w:suppressAutoHyphens/>
        <w:spacing w:line="276" w:lineRule="auto"/>
        <w:jc w:val="both"/>
        <w:rPr>
          <w:rFonts w:ascii="Arial" w:hAnsi="Arial" w:cs="Arial"/>
        </w:rPr>
      </w:pPr>
    </w:p>
    <w:p w14:paraId="5D7B2210" w14:textId="77777777" w:rsidR="007B5092" w:rsidRPr="00D00D91" w:rsidRDefault="007B5092" w:rsidP="00D00D91">
      <w:pPr>
        <w:suppressAutoHyphens/>
        <w:spacing w:line="276" w:lineRule="auto"/>
        <w:jc w:val="both"/>
        <w:rPr>
          <w:rFonts w:ascii="Arial" w:hAnsi="Arial" w:cs="Arial"/>
        </w:rPr>
      </w:pPr>
    </w:p>
    <w:p w14:paraId="63D554A2" w14:textId="315B2FB1" w:rsidR="005B62EF" w:rsidRPr="005B62EF" w:rsidRDefault="00D00D91" w:rsidP="005B62E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0198B9C8" w14:textId="70E00B12" w:rsidR="007B5092" w:rsidRDefault="00030307" w:rsidP="00C022CF">
      <w:pPr>
        <w:suppressAutoHyphens/>
        <w:spacing w:line="276" w:lineRule="auto"/>
        <w:jc w:val="both"/>
        <w:rPr>
          <w:rFonts w:ascii="Arial" w:hAnsi="Arial" w:cs="Arial"/>
        </w:rPr>
      </w:pPr>
      <w:r>
        <w:rPr>
          <w:rFonts w:ascii="Arial" w:hAnsi="Arial" w:cs="Arial"/>
        </w:rPr>
        <w:t xml:space="preserve">Weiterhin ist der Poloplatz nicht an die Buslinie 84 angeschlossen und damit komplett vom ÖPNV abgeschnitten. An der Situation, dass dort ältere Menschen und Familien mit Kindern leben, die Bedarf haben, den Bus zu nutzen, hat sich nichts geändert. Alle Vorschläge seitens des Ortsbeirats, die Buslinie </w:t>
      </w:r>
      <w:r w:rsidR="00B70569">
        <w:rPr>
          <w:rFonts w:ascii="Arial" w:hAnsi="Arial" w:cs="Arial"/>
        </w:rPr>
        <w:t>84,</w:t>
      </w:r>
      <w:r>
        <w:rPr>
          <w:rFonts w:ascii="Arial" w:hAnsi="Arial" w:cs="Arial"/>
        </w:rPr>
        <w:t xml:space="preserve"> um die Anbindung des Poloplatzes zu erweitern, wurden vom Magistrat der Stadt Frankfurt abgelehnt.</w:t>
      </w:r>
    </w:p>
    <w:p w14:paraId="0DF60344" w14:textId="77777777" w:rsidR="00D00D91" w:rsidRPr="00D00D91" w:rsidRDefault="00D00D91" w:rsidP="00C022CF">
      <w:pPr>
        <w:suppressAutoHyphens/>
        <w:spacing w:line="276" w:lineRule="auto"/>
        <w:rPr>
          <w:rFonts w:ascii="Arial" w:hAnsi="Arial" w:cs="Arial"/>
        </w:rPr>
      </w:pPr>
    </w:p>
    <w:p w14:paraId="31E7EFB7" w14:textId="77777777" w:rsidR="00D00D91" w:rsidRDefault="00A52CC6" w:rsidP="00C022CF">
      <w:pPr>
        <w:suppressAutoHyphens/>
        <w:spacing w:line="276" w:lineRule="auto"/>
        <w:rPr>
          <w:rFonts w:ascii="Arial" w:hAnsi="Arial" w:cs="Arial"/>
        </w:rPr>
      </w:pPr>
      <w:r>
        <w:rPr>
          <w:rFonts w:ascii="Arial" w:hAnsi="Arial" w:cs="Arial"/>
        </w:rPr>
        <w:t>Petra Korn-Overländer</w:t>
      </w:r>
      <w:r w:rsidR="00D00D91" w:rsidRPr="00D00D91">
        <w:rPr>
          <w:rFonts w:ascii="Arial" w:hAnsi="Arial" w:cs="Arial"/>
        </w:rPr>
        <w:t xml:space="preserve"> </w:t>
      </w:r>
      <w:r w:rsidR="005B62EF">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545536">
        <w:rPr>
          <w:rFonts w:ascii="Arial" w:hAnsi="Arial" w:cs="Arial"/>
        </w:rPr>
        <w:t>Dr. Jan Binger</w:t>
      </w:r>
    </w:p>
    <w:p w14:paraId="297C4F71" w14:textId="5C9415B3" w:rsidR="00DB798E" w:rsidRPr="007B5092" w:rsidRDefault="00D00D91" w:rsidP="00D00D91">
      <w:pPr>
        <w:suppressAutoHyphens/>
        <w:spacing w:line="276" w:lineRule="auto"/>
        <w:rPr>
          <w:rFonts w:ascii="Arial" w:hAnsi="Arial" w:cs="Arial"/>
        </w:rPr>
      </w:pPr>
      <w:r w:rsidRPr="00D00D91">
        <w:rPr>
          <w:rFonts w:ascii="Arial" w:hAnsi="Arial" w:cs="Arial"/>
        </w:rPr>
        <w:t>(Antragsteller</w:t>
      </w:r>
      <w:r w:rsidR="0072030B">
        <w:rPr>
          <w:rFonts w:ascii="Arial" w:hAnsi="Arial" w:cs="Arial"/>
        </w:rPr>
        <w:t>i</w:t>
      </w:r>
      <w:r w:rsidRPr="00D00D91">
        <w:rPr>
          <w:rFonts w:ascii="Arial" w:hAnsi="Arial" w:cs="Arial"/>
        </w:rPr>
        <w:t>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r w:rsidR="00413901">
        <w:rPr>
          <w:rFonts w:ascii="Arial" w:hAnsi="Arial" w:cs="Arial"/>
        </w:rPr>
        <w:t>r</w:t>
      </w:r>
      <w:r w:rsidRPr="00D00D91">
        <w:rPr>
          <w:rFonts w:ascii="Arial" w:hAnsi="Arial" w:cs="Arial"/>
        </w:rPr>
        <w:t>)</w:t>
      </w:r>
    </w:p>
    <w:sectPr w:rsidR="00DB798E" w:rsidRPr="007B5092" w:rsidSect="00041DB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D6B4" w14:textId="77777777" w:rsidR="00196BB9" w:rsidRDefault="00196BB9" w:rsidP="00712911">
      <w:r>
        <w:separator/>
      </w:r>
    </w:p>
  </w:endnote>
  <w:endnote w:type="continuationSeparator" w:id="0">
    <w:p w14:paraId="3D281D17" w14:textId="77777777" w:rsidR="00196BB9" w:rsidRDefault="00196BB9"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03A5" w14:textId="77777777" w:rsidR="007229FC" w:rsidRDefault="007229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481E" w14:textId="77777777" w:rsidR="00712911" w:rsidRPr="00015247" w:rsidRDefault="00712911" w:rsidP="00712911">
    <w:pPr>
      <w:pStyle w:val="Fuzeile"/>
      <w:jc w:val="center"/>
      <w:rPr>
        <w:rFonts w:ascii="Verdana" w:hAnsi="Verdana"/>
        <w:sz w:val="16"/>
        <w:szCs w:val="16"/>
      </w:rPr>
    </w:pPr>
    <w:r w:rsidRPr="00015247">
      <w:rPr>
        <w:rFonts w:ascii="Verdana" w:hAnsi="Verdana"/>
        <w:sz w:val="16"/>
        <w:szCs w:val="16"/>
        <w:u w:val="single"/>
      </w:rPr>
      <w:t>SPD</w:t>
    </w:r>
    <w:r w:rsidR="00172903" w:rsidRPr="00015247">
      <w:rPr>
        <w:rFonts w:ascii="Verdana" w:hAnsi="Verdana"/>
        <w:sz w:val="16"/>
        <w:szCs w:val="16"/>
        <w:u w:val="single"/>
      </w:rPr>
      <w:t>-</w:t>
    </w:r>
    <w:r w:rsidRPr="00015247">
      <w:rPr>
        <w:rFonts w:ascii="Verdana" w:hAnsi="Verdana"/>
        <w:sz w:val="16"/>
        <w:szCs w:val="16"/>
        <w:u w:val="single"/>
      </w:rPr>
      <w:t>Fraktion im Ortsbeirat 5</w:t>
    </w:r>
    <w:r w:rsidRPr="00015247">
      <w:rPr>
        <w:rFonts w:ascii="Verdana" w:hAnsi="Verdana"/>
        <w:sz w:val="16"/>
        <w:szCs w:val="16"/>
      </w:rPr>
      <w:t>: spd-obr5.de    E-Mail: fraktion@spd-obr5.de</w:t>
    </w:r>
  </w:p>
  <w:p w14:paraId="70C4920B" w14:textId="77777777" w:rsidR="00172903" w:rsidRPr="00015247" w:rsidRDefault="00712911" w:rsidP="00712911">
    <w:pPr>
      <w:pStyle w:val="Fuzeile"/>
      <w:jc w:val="center"/>
      <w:rPr>
        <w:rFonts w:ascii="Verdana" w:hAnsi="Verdana"/>
        <w:sz w:val="16"/>
        <w:szCs w:val="16"/>
      </w:rPr>
    </w:pPr>
    <w:r w:rsidRPr="00015247">
      <w:rPr>
        <w:rFonts w:ascii="Verdana" w:hAnsi="Verdana"/>
        <w:sz w:val="16"/>
        <w:szCs w:val="16"/>
        <w:u w:val="single"/>
      </w:rPr>
      <w:t>Fraktionsvorsitzende</w:t>
    </w:r>
    <w:r w:rsidR="007229FC">
      <w:rPr>
        <w:rFonts w:ascii="Verdana" w:hAnsi="Verdana"/>
        <w:sz w:val="16"/>
        <w:szCs w:val="16"/>
        <w:u w:val="single"/>
      </w:rPr>
      <w:t>r</w:t>
    </w:r>
    <w:r w:rsidRPr="00015247">
      <w:rPr>
        <w:rFonts w:ascii="Verdana" w:hAnsi="Verdana"/>
        <w:sz w:val="16"/>
        <w:szCs w:val="16"/>
      </w:rPr>
      <w:t xml:space="preserve">: </w:t>
    </w:r>
    <w:r w:rsidR="00172903" w:rsidRPr="00015247">
      <w:rPr>
        <w:rFonts w:ascii="Verdana" w:hAnsi="Verdana"/>
        <w:sz w:val="16"/>
        <w:szCs w:val="16"/>
      </w:rPr>
      <w:t>Dr. Jan Binger</w:t>
    </w:r>
    <w:r w:rsidRPr="00015247">
      <w:rPr>
        <w:rFonts w:ascii="Verdana" w:hAnsi="Verdana"/>
        <w:sz w:val="16"/>
        <w:szCs w:val="16"/>
      </w:rPr>
      <w:t>,</w:t>
    </w:r>
    <w:r w:rsidR="00172903" w:rsidRPr="00015247">
      <w:rPr>
        <w:rFonts w:ascii="Verdana" w:hAnsi="Verdana"/>
        <w:sz w:val="16"/>
        <w:szCs w:val="16"/>
      </w:rPr>
      <w:t xml:space="preserve"> Frankfurt Sachsenhausen</w:t>
    </w:r>
    <w:r w:rsidRPr="00015247">
      <w:rPr>
        <w:rFonts w:ascii="Verdana" w:hAnsi="Verdana"/>
        <w:sz w:val="16"/>
        <w:szCs w:val="16"/>
      </w:rPr>
      <w:t>,</w:t>
    </w:r>
  </w:p>
  <w:p w14:paraId="4023A675" w14:textId="77777777" w:rsidR="00712911" w:rsidRPr="00015247" w:rsidRDefault="00712911" w:rsidP="00172903">
    <w:pPr>
      <w:pStyle w:val="Fuzeile"/>
      <w:jc w:val="center"/>
      <w:rPr>
        <w:rFonts w:ascii="Verdana" w:hAnsi="Verdana"/>
        <w:sz w:val="16"/>
        <w:szCs w:val="16"/>
      </w:rPr>
    </w:pPr>
    <w:r w:rsidRPr="00015247">
      <w:rPr>
        <w:rFonts w:ascii="Verdana" w:hAnsi="Verdana"/>
        <w:sz w:val="16"/>
        <w:szCs w:val="16"/>
      </w:rPr>
      <w:t xml:space="preserve">Tel.: 069 </w:t>
    </w:r>
    <w:r w:rsidR="00172903" w:rsidRPr="00015247">
      <w:rPr>
        <w:rFonts w:ascii="Verdana" w:hAnsi="Verdana"/>
        <w:sz w:val="16"/>
        <w:szCs w:val="16"/>
      </w:rPr>
      <w:t>95091917</w:t>
    </w:r>
    <w:r w:rsidRPr="00015247">
      <w:rPr>
        <w:rFonts w:ascii="Verdana" w:hAnsi="Verdana"/>
        <w:sz w:val="16"/>
        <w:szCs w:val="16"/>
      </w:rPr>
      <w:t>,</w:t>
    </w:r>
    <w:r w:rsidR="00172903" w:rsidRPr="00015247">
      <w:rPr>
        <w:rFonts w:ascii="Verdana" w:hAnsi="Verdana"/>
        <w:sz w:val="16"/>
        <w:szCs w:val="16"/>
      </w:rPr>
      <w:t xml:space="preserve"> </w:t>
    </w:r>
    <w:r w:rsidRPr="00015247">
      <w:rPr>
        <w:rFonts w:ascii="Verdana" w:hAnsi="Verdana"/>
        <w:sz w:val="16"/>
        <w:szCs w:val="16"/>
      </w:rPr>
      <w:t xml:space="preserve">E-Mail: </w:t>
    </w:r>
    <w:r w:rsidR="00172903" w:rsidRPr="00015247">
      <w:rPr>
        <w:rFonts w:ascii="Verdana" w:hAnsi="Verdana"/>
        <w:sz w:val="16"/>
        <w:szCs w:val="16"/>
      </w:rPr>
      <w:t>j</w:t>
    </w:r>
    <w:r w:rsidRPr="00015247">
      <w:rPr>
        <w:rFonts w:ascii="Verdana" w:hAnsi="Verdana"/>
        <w:sz w:val="16"/>
        <w:szCs w:val="16"/>
      </w:rPr>
      <w:t>.</w:t>
    </w:r>
    <w:r w:rsidR="00172903" w:rsidRPr="00015247">
      <w:rPr>
        <w:rFonts w:ascii="Verdana" w:hAnsi="Verdana"/>
        <w:sz w:val="16"/>
        <w:szCs w:val="16"/>
      </w:rPr>
      <w:t>binger</w:t>
    </w:r>
    <w:r w:rsidRPr="00015247">
      <w:rPr>
        <w:rFonts w:ascii="Verdana" w:hAnsi="Verdana"/>
        <w:sz w:val="16"/>
        <w:szCs w:val="16"/>
      </w:rPr>
      <w:t>@spd-obr5.de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9F91" w14:textId="77777777" w:rsidR="007229FC" w:rsidRDefault="007229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3FDF" w14:textId="77777777" w:rsidR="00196BB9" w:rsidRDefault="00196BB9" w:rsidP="00712911">
      <w:r>
        <w:separator/>
      </w:r>
    </w:p>
  </w:footnote>
  <w:footnote w:type="continuationSeparator" w:id="0">
    <w:p w14:paraId="62479763" w14:textId="77777777" w:rsidR="00196BB9" w:rsidRDefault="00196BB9" w:rsidP="0071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4F91" w14:textId="77777777" w:rsidR="007229FC" w:rsidRDefault="007229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0EA4" w14:textId="77777777" w:rsidR="007229FC" w:rsidRDefault="007229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A601" w14:textId="77777777" w:rsidR="007229FC" w:rsidRDefault="007229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0307"/>
    <w:rsid w:val="000364FF"/>
    <w:rsid w:val="00040B08"/>
    <w:rsid w:val="00041DB9"/>
    <w:rsid w:val="00046966"/>
    <w:rsid w:val="00056626"/>
    <w:rsid w:val="00070FF2"/>
    <w:rsid w:val="00071DA7"/>
    <w:rsid w:val="000854A0"/>
    <w:rsid w:val="000860F9"/>
    <w:rsid w:val="0009274C"/>
    <w:rsid w:val="00092920"/>
    <w:rsid w:val="000B04DE"/>
    <w:rsid w:val="000B0ABE"/>
    <w:rsid w:val="000B1851"/>
    <w:rsid w:val="000D2A8B"/>
    <w:rsid w:val="000D7E0B"/>
    <w:rsid w:val="000E5169"/>
    <w:rsid w:val="000E58CE"/>
    <w:rsid w:val="000E652E"/>
    <w:rsid w:val="000E776E"/>
    <w:rsid w:val="000E794A"/>
    <w:rsid w:val="000F3D85"/>
    <w:rsid w:val="00105983"/>
    <w:rsid w:val="001351BA"/>
    <w:rsid w:val="00136857"/>
    <w:rsid w:val="00140831"/>
    <w:rsid w:val="00157E9D"/>
    <w:rsid w:val="00161D90"/>
    <w:rsid w:val="001703B1"/>
    <w:rsid w:val="00170853"/>
    <w:rsid w:val="00170EF3"/>
    <w:rsid w:val="00172903"/>
    <w:rsid w:val="001803F6"/>
    <w:rsid w:val="0018690F"/>
    <w:rsid w:val="00191C4C"/>
    <w:rsid w:val="00195BF9"/>
    <w:rsid w:val="00196BB9"/>
    <w:rsid w:val="001A07A3"/>
    <w:rsid w:val="001C221A"/>
    <w:rsid w:val="001E206C"/>
    <w:rsid w:val="001E50D1"/>
    <w:rsid w:val="001F16E9"/>
    <w:rsid w:val="001F3232"/>
    <w:rsid w:val="001F4723"/>
    <w:rsid w:val="001F586D"/>
    <w:rsid w:val="001F5D2A"/>
    <w:rsid w:val="00204BD6"/>
    <w:rsid w:val="00205274"/>
    <w:rsid w:val="00220197"/>
    <w:rsid w:val="00224EE1"/>
    <w:rsid w:val="00231561"/>
    <w:rsid w:val="00245BBC"/>
    <w:rsid w:val="0025273A"/>
    <w:rsid w:val="002546DE"/>
    <w:rsid w:val="00254BF8"/>
    <w:rsid w:val="00264149"/>
    <w:rsid w:val="00266961"/>
    <w:rsid w:val="00276137"/>
    <w:rsid w:val="00276C0E"/>
    <w:rsid w:val="00282774"/>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792B"/>
    <w:rsid w:val="00307B0A"/>
    <w:rsid w:val="0031195A"/>
    <w:rsid w:val="00314A7F"/>
    <w:rsid w:val="0031744B"/>
    <w:rsid w:val="0032109A"/>
    <w:rsid w:val="00334CE9"/>
    <w:rsid w:val="003363AD"/>
    <w:rsid w:val="003375E8"/>
    <w:rsid w:val="00350548"/>
    <w:rsid w:val="00351C63"/>
    <w:rsid w:val="00353A31"/>
    <w:rsid w:val="0037046F"/>
    <w:rsid w:val="00376E06"/>
    <w:rsid w:val="00381BFA"/>
    <w:rsid w:val="003851CE"/>
    <w:rsid w:val="00391154"/>
    <w:rsid w:val="0039276E"/>
    <w:rsid w:val="003B0EA3"/>
    <w:rsid w:val="003B585D"/>
    <w:rsid w:val="003B5C6E"/>
    <w:rsid w:val="003C1353"/>
    <w:rsid w:val="003C140A"/>
    <w:rsid w:val="003D251C"/>
    <w:rsid w:val="003E5ACE"/>
    <w:rsid w:val="003F6EF1"/>
    <w:rsid w:val="00406186"/>
    <w:rsid w:val="00412345"/>
    <w:rsid w:val="004132CE"/>
    <w:rsid w:val="00413901"/>
    <w:rsid w:val="00415F9D"/>
    <w:rsid w:val="00421342"/>
    <w:rsid w:val="00431389"/>
    <w:rsid w:val="00451420"/>
    <w:rsid w:val="00454AB9"/>
    <w:rsid w:val="00457A11"/>
    <w:rsid w:val="00462AB7"/>
    <w:rsid w:val="00466155"/>
    <w:rsid w:val="00474DEA"/>
    <w:rsid w:val="004A045C"/>
    <w:rsid w:val="004A1602"/>
    <w:rsid w:val="004A7CF5"/>
    <w:rsid w:val="004B5360"/>
    <w:rsid w:val="004B7C67"/>
    <w:rsid w:val="004D3DC4"/>
    <w:rsid w:val="004D6CDE"/>
    <w:rsid w:val="004D766D"/>
    <w:rsid w:val="004E21A6"/>
    <w:rsid w:val="004E5C63"/>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600973"/>
    <w:rsid w:val="00603A28"/>
    <w:rsid w:val="006048FE"/>
    <w:rsid w:val="00620E09"/>
    <w:rsid w:val="00622920"/>
    <w:rsid w:val="0063215B"/>
    <w:rsid w:val="00645CA2"/>
    <w:rsid w:val="00645FD8"/>
    <w:rsid w:val="00651D58"/>
    <w:rsid w:val="0065217C"/>
    <w:rsid w:val="00666A50"/>
    <w:rsid w:val="0067160F"/>
    <w:rsid w:val="00677E00"/>
    <w:rsid w:val="00680896"/>
    <w:rsid w:val="006829F0"/>
    <w:rsid w:val="0069034A"/>
    <w:rsid w:val="006B12E0"/>
    <w:rsid w:val="006B16C8"/>
    <w:rsid w:val="006C5337"/>
    <w:rsid w:val="006D0CF5"/>
    <w:rsid w:val="006D2C62"/>
    <w:rsid w:val="006D3070"/>
    <w:rsid w:val="006E29E8"/>
    <w:rsid w:val="006F1596"/>
    <w:rsid w:val="006F219E"/>
    <w:rsid w:val="00703D88"/>
    <w:rsid w:val="00704038"/>
    <w:rsid w:val="00706335"/>
    <w:rsid w:val="007074B5"/>
    <w:rsid w:val="00712911"/>
    <w:rsid w:val="0072030B"/>
    <w:rsid w:val="00722923"/>
    <w:rsid w:val="007229FC"/>
    <w:rsid w:val="00735728"/>
    <w:rsid w:val="00750454"/>
    <w:rsid w:val="00751DE2"/>
    <w:rsid w:val="007530A0"/>
    <w:rsid w:val="00753F8D"/>
    <w:rsid w:val="00764AF0"/>
    <w:rsid w:val="00771A0C"/>
    <w:rsid w:val="00772117"/>
    <w:rsid w:val="00772EF8"/>
    <w:rsid w:val="00775012"/>
    <w:rsid w:val="0078271D"/>
    <w:rsid w:val="00783B3E"/>
    <w:rsid w:val="00791C4F"/>
    <w:rsid w:val="007A12BF"/>
    <w:rsid w:val="007B5092"/>
    <w:rsid w:val="007C4DB1"/>
    <w:rsid w:val="007D52BD"/>
    <w:rsid w:val="007F16EC"/>
    <w:rsid w:val="00806307"/>
    <w:rsid w:val="00812661"/>
    <w:rsid w:val="00817283"/>
    <w:rsid w:val="00821E74"/>
    <w:rsid w:val="00831667"/>
    <w:rsid w:val="0083431B"/>
    <w:rsid w:val="0083758C"/>
    <w:rsid w:val="00843194"/>
    <w:rsid w:val="00857314"/>
    <w:rsid w:val="008620D6"/>
    <w:rsid w:val="0086305F"/>
    <w:rsid w:val="008672FB"/>
    <w:rsid w:val="0087213B"/>
    <w:rsid w:val="0088193B"/>
    <w:rsid w:val="008913AE"/>
    <w:rsid w:val="008B470A"/>
    <w:rsid w:val="008B6E01"/>
    <w:rsid w:val="008D326A"/>
    <w:rsid w:val="008F30FD"/>
    <w:rsid w:val="008F4328"/>
    <w:rsid w:val="00906AD2"/>
    <w:rsid w:val="00911138"/>
    <w:rsid w:val="009158AD"/>
    <w:rsid w:val="00917C57"/>
    <w:rsid w:val="00933D01"/>
    <w:rsid w:val="00937793"/>
    <w:rsid w:val="00940A39"/>
    <w:rsid w:val="00947061"/>
    <w:rsid w:val="009536E6"/>
    <w:rsid w:val="00956484"/>
    <w:rsid w:val="009604D8"/>
    <w:rsid w:val="0096113D"/>
    <w:rsid w:val="00963046"/>
    <w:rsid w:val="009742FA"/>
    <w:rsid w:val="00977BEB"/>
    <w:rsid w:val="009964DE"/>
    <w:rsid w:val="009A1994"/>
    <w:rsid w:val="009A2A10"/>
    <w:rsid w:val="009A353A"/>
    <w:rsid w:val="009A741A"/>
    <w:rsid w:val="009C0B9D"/>
    <w:rsid w:val="009D653E"/>
    <w:rsid w:val="009D69C1"/>
    <w:rsid w:val="009D799C"/>
    <w:rsid w:val="009E33E7"/>
    <w:rsid w:val="009F70E9"/>
    <w:rsid w:val="00A001ED"/>
    <w:rsid w:val="00A04D25"/>
    <w:rsid w:val="00A0789E"/>
    <w:rsid w:val="00A1065A"/>
    <w:rsid w:val="00A2157D"/>
    <w:rsid w:val="00A22A48"/>
    <w:rsid w:val="00A3536D"/>
    <w:rsid w:val="00A359A7"/>
    <w:rsid w:val="00A40085"/>
    <w:rsid w:val="00A52B6B"/>
    <w:rsid w:val="00A52CC6"/>
    <w:rsid w:val="00A54654"/>
    <w:rsid w:val="00A549C7"/>
    <w:rsid w:val="00A57E8B"/>
    <w:rsid w:val="00A623E5"/>
    <w:rsid w:val="00A62A4D"/>
    <w:rsid w:val="00A667D2"/>
    <w:rsid w:val="00A67469"/>
    <w:rsid w:val="00A70E74"/>
    <w:rsid w:val="00A72BA9"/>
    <w:rsid w:val="00A75B2C"/>
    <w:rsid w:val="00A7728B"/>
    <w:rsid w:val="00A8044D"/>
    <w:rsid w:val="00A80FE2"/>
    <w:rsid w:val="00A8121C"/>
    <w:rsid w:val="00A86AA7"/>
    <w:rsid w:val="00A91CEA"/>
    <w:rsid w:val="00AA1333"/>
    <w:rsid w:val="00AA7592"/>
    <w:rsid w:val="00AB4BF1"/>
    <w:rsid w:val="00AB605B"/>
    <w:rsid w:val="00AB62A0"/>
    <w:rsid w:val="00AC4835"/>
    <w:rsid w:val="00AC5187"/>
    <w:rsid w:val="00AD0179"/>
    <w:rsid w:val="00AD7E9C"/>
    <w:rsid w:val="00AE3B7C"/>
    <w:rsid w:val="00AE52F6"/>
    <w:rsid w:val="00AF3DD8"/>
    <w:rsid w:val="00AF6F16"/>
    <w:rsid w:val="00B04B21"/>
    <w:rsid w:val="00B06B24"/>
    <w:rsid w:val="00B10F2E"/>
    <w:rsid w:val="00B1799D"/>
    <w:rsid w:val="00B40A38"/>
    <w:rsid w:val="00B54FB1"/>
    <w:rsid w:val="00B6046A"/>
    <w:rsid w:val="00B63B31"/>
    <w:rsid w:val="00B70569"/>
    <w:rsid w:val="00B75A1E"/>
    <w:rsid w:val="00B857B4"/>
    <w:rsid w:val="00B94104"/>
    <w:rsid w:val="00BA7DC5"/>
    <w:rsid w:val="00BB7225"/>
    <w:rsid w:val="00BC4134"/>
    <w:rsid w:val="00BD1E4E"/>
    <w:rsid w:val="00BD4585"/>
    <w:rsid w:val="00BD66E4"/>
    <w:rsid w:val="00BD74B2"/>
    <w:rsid w:val="00BF1593"/>
    <w:rsid w:val="00BF1CA1"/>
    <w:rsid w:val="00C022CF"/>
    <w:rsid w:val="00C061AC"/>
    <w:rsid w:val="00C07D4C"/>
    <w:rsid w:val="00C07FA0"/>
    <w:rsid w:val="00C15975"/>
    <w:rsid w:val="00C21DD3"/>
    <w:rsid w:val="00C30D6C"/>
    <w:rsid w:val="00C32C46"/>
    <w:rsid w:val="00C42ACC"/>
    <w:rsid w:val="00C454AC"/>
    <w:rsid w:val="00C50819"/>
    <w:rsid w:val="00C525DC"/>
    <w:rsid w:val="00C55292"/>
    <w:rsid w:val="00C606C0"/>
    <w:rsid w:val="00C62576"/>
    <w:rsid w:val="00C8285E"/>
    <w:rsid w:val="00C9095D"/>
    <w:rsid w:val="00C94DE2"/>
    <w:rsid w:val="00CA05C5"/>
    <w:rsid w:val="00CA4FD7"/>
    <w:rsid w:val="00CB3F98"/>
    <w:rsid w:val="00CC2138"/>
    <w:rsid w:val="00CC30B7"/>
    <w:rsid w:val="00CC3B39"/>
    <w:rsid w:val="00CC694C"/>
    <w:rsid w:val="00CD049E"/>
    <w:rsid w:val="00CE0458"/>
    <w:rsid w:val="00CE0B6D"/>
    <w:rsid w:val="00CE3D99"/>
    <w:rsid w:val="00CE5EB7"/>
    <w:rsid w:val="00CF1D86"/>
    <w:rsid w:val="00CF2845"/>
    <w:rsid w:val="00D00D91"/>
    <w:rsid w:val="00D10DEA"/>
    <w:rsid w:val="00D201CB"/>
    <w:rsid w:val="00D209A9"/>
    <w:rsid w:val="00D273F5"/>
    <w:rsid w:val="00D30DD8"/>
    <w:rsid w:val="00D40D26"/>
    <w:rsid w:val="00D42561"/>
    <w:rsid w:val="00D44F7B"/>
    <w:rsid w:val="00D52842"/>
    <w:rsid w:val="00D545B7"/>
    <w:rsid w:val="00D82FB4"/>
    <w:rsid w:val="00D85BDD"/>
    <w:rsid w:val="00D9081D"/>
    <w:rsid w:val="00D93FE6"/>
    <w:rsid w:val="00D9786D"/>
    <w:rsid w:val="00DB1F07"/>
    <w:rsid w:val="00DB6F1C"/>
    <w:rsid w:val="00DB798E"/>
    <w:rsid w:val="00DC05C8"/>
    <w:rsid w:val="00DC5172"/>
    <w:rsid w:val="00DC666C"/>
    <w:rsid w:val="00DC7A41"/>
    <w:rsid w:val="00DF3C9F"/>
    <w:rsid w:val="00DF646D"/>
    <w:rsid w:val="00DF64B5"/>
    <w:rsid w:val="00E04178"/>
    <w:rsid w:val="00E044DE"/>
    <w:rsid w:val="00E1408D"/>
    <w:rsid w:val="00E24FCA"/>
    <w:rsid w:val="00E324C8"/>
    <w:rsid w:val="00E53D2C"/>
    <w:rsid w:val="00E5675B"/>
    <w:rsid w:val="00E61D18"/>
    <w:rsid w:val="00E82309"/>
    <w:rsid w:val="00EA514D"/>
    <w:rsid w:val="00EA5DF9"/>
    <w:rsid w:val="00EB3C0D"/>
    <w:rsid w:val="00EB6F62"/>
    <w:rsid w:val="00EC09A7"/>
    <w:rsid w:val="00EC315E"/>
    <w:rsid w:val="00EC3806"/>
    <w:rsid w:val="00ED7230"/>
    <w:rsid w:val="00EE603E"/>
    <w:rsid w:val="00EF2A93"/>
    <w:rsid w:val="00EF5C77"/>
    <w:rsid w:val="00F04F1D"/>
    <w:rsid w:val="00F267BD"/>
    <w:rsid w:val="00F31063"/>
    <w:rsid w:val="00F3367E"/>
    <w:rsid w:val="00F34329"/>
    <w:rsid w:val="00F35E67"/>
    <w:rsid w:val="00F410BD"/>
    <w:rsid w:val="00F43A2B"/>
    <w:rsid w:val="00F4696A"/>
    <w:rsid w:val="00F611F2"/>
    <w:rsid w:val="00F7339E"/>
    <w:rsid w:val="00F752F1"/>
    <w:rsid w:val="00F75D2D"/>
    <w:rsid w:val="00F7705F"/>
    <w:rsid w:val="00F91BD0"/>
    <w:rsid w:val="00FA4866"/>
    <w:rsid w:val="00FC4CA2"/>
    <w:rsid w:val="00FD5062"/>
    <w:rsid w:val="00FE49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C:\Eigene Dateien\Vorlagen\Ortsbeirat\Antragsvorlage.dot</Template>
  <TotalTime>0</TotalTime>
  <Pages>1</Pages>
  <Words>125</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Petra Korn-Overländer</cp:lastModifiedBy>
  <cp:revision>2</cp:revision>
  <cp:lastPrinted>2021-04-17T14:11:00Z</cp:lastPrinted>
  <dcterms:created xsi:type="dcterms:W3CDTF">2022-10-17T11:11:00Z</dcterms:created>
  <dcterms:modified xsi:type="dcterms:W3CDTF">2022-10-17T11:11:00Z</dcterms:modified>
</cp:coreProperties>
</file>