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2977"/>
        <w:gridCol w:w="3120"/>
        <w:gridCol w:w="2976"/>
      </w:tblGrid>
      <w:tr w:rsidR="00512993" w:rsidRPr="00512993" w14:paraId="0875FD0E" w14:textId="77777777" w:rsidTr="00102FE4">
        <w:trPr>
          <w:trHeight w:val="2561"/>
        </w:trPr>
        <w:tc>
          <w:tcPr>
            <w:tcW w:w="3096" w:type="dxa"/>
            <w:shd w:val="clear" w:color="auto" w:fill="auto"/>
          </w:tcPr>
          <w:p w14:paraId="17DF7480" w14:textId="77777777" w:rsidR="00512993" w:rsidRPr="00512993" w:rsidRDefault="00512993" w:rsidP="00512993">
            <w:pPr>
              <w:spacing w:after="0" w:line="288" w:lineRule="auto"/>
              <w:rPr>
                <w:rFonts w:ascii="Arial" w:hAnsi="Arial" w:cs="Arial"/>
              </w:rPr>
            </w:pPr>
          </w:p>
          <w:p w14:paraId="728523F2" w14:textId="77777777" w:rsidR="00512993" w:rsidRPr="00512993" w:rsidRDefault="00512993" w:rsidP="00512993">
            <w:pPr>
              <w:spacing w:after="0" w:line="288" w:lineRule="auto"/>
              <w:rPr>
                <w:rFonts w:ascii="Arial" w:hAnsi="Arial" w:cs="Arial"/>
              </w:rPr>
            </w:pPr>
            <w:r w:rsidRPr="00512993">
              <w:rPr>
                <w:rFonts w:ascii="Arial" w:hAnsi="Arial" w:cs="Arial"/>
              </w:rPr>
              <w:drawing>
                <wp:inline distT="0" distB="0" distL="0" distR="0" wp14:anchorId="3179AA53" wp14:editId="2387FA63">
                  <wp:extent cx="1828800" cy="561975"/>
                  <wp:effectExtent l="0" t="0" r="0" b="9525"/>
                  <wp:docPr id="6" name="Grafik 6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Ein Bild, das Tex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8" w:type="dxa"/>
            <w:shd w:val="clear" w:color="auto" w:fill="auto"/>
          </w:tcPr>
          <w:p w14:paraId="78C0E5C2" w14:textId="77777777" w:rsidR="00512993" w:rsidRPr="00512993" w:rsidRDefault="00512993" w:rsidP="00512993">
            <w:pPr>
              <w:spacing w:after="0" w:line="288" w:lineRule="auto"/>
              <w:rPr>
                <w:rFonts w:ascii="Arial" w:hAnsi="Arial" w:cs="Arial"/>
              </w:rPr>
            </w:pPr>
            <w:r w:rsidRPr="00512993">
              <w:rPr>
                <w:rFonts w:ascii="Arial" w:hAnsi="Arial" w:cs="Arial"/>
              </w:rPr>
              <w:drawing>
                <wp:anchor distT="0" distB="0" distL="114300" distR="114300" simplePos="0" relativeHeight="251659264" behindDoc="0" locked="0" layoutInCell="1" allowOverlap="1" wp14:anchorId="329D5F57" wp14:editId="5A5F48FF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248285</wp:posOffset>
                  </wp:positionV>
                  <wp:extent cx="1915795" cy="786130"/>
                  <wp:effectExtent l="0" t="0" r="8255" b="0"/>
                  <wp:wrapSquare wrapText="bothSides"/>
                  <wp:docPr id="7" name="Grafik 7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 descr="Ein Bild, das Tex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795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4" w:type="dxa"/>
            <w:shd w:val="clear" w:color="auto" w:fill="auto"/>
          </w:tcPr>
          <w:p w14:paraId="1B3B4495" w14:textId="77777777" w:rsidR="00512993" w:rsidRPr="00512993" w:rsidRDefault="00512993" w:rsidP="00512993">
            <w:pPr>
              <w:spacing w:after="0" w:line="288" w:lineRule="auto"/>
              <w:rPr>
                <w:rFonts w:ascii="Arial" w:hAnsi="Arial" w:cs="Arial"/>
              </w:rPr>
            </w:pPr>
          </w:p>
          <w:p w14:paraId="4BC2BA68" w14:textId="77777777" w:rsidR="00512993" w:rsidRPr="00512993" w:rsidRDefault="00512993" w:rsidP="00512993">
            <w:pPr>
              <w:spacing w:after="0" w:line="288" w:lineRule="auto"/>
              <w:rPr>
                <w:rFonts w:ascii="Arial" w:hAnsi="Arial" w:cs="Arial"/>
              </w:rPr>
            </w:pPr>
            <w:r w:rsidRPr="00512993">
              <w:rPr>
                <w:rFonts w:ascii="Arial" w:hAnsi="Arial" w:cs="Arial"/>
              </w:rPr>
              <w:drawing>
                <wp:inline distT="0" distB="0" distL="0" distR="0" wp14:anchorId="148047EA" wp14:editId="1853975B">
                  <wp:extent cx="1828800" cy="685800"/>
                  <wp:effectExtent l="0" t="0" r="0" b="0"/>
                  <wp:docPr id="5" name="Grafik 5" descr="Ein Bild, das Text, ClipAr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Text, ClipAr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B94320" w14:textId="77777777" w:rsidR="001327D7" w:rsidRDefault="001327D7" w:rsidP="00CD11B7">
      <w:pPr>
        <w:spacing w:after="0" w:line="288" w:lineRule="auto"/>
        <w:jc w:val="right"/>
        <w:rPr>
          <w:rFonts w:ascii="Arial" w:hAnsi="Arial" w:cs="Arial"/>
        </w:rPr>
      </w:pPr>
    </w:p>
    <w:p w14:paraId="09B340B2" w14:textId="6185F2E2" w:rsidR="006D5E8C" w:rsidRDefault="00B80A87" w:rsidP="001327D7">
      <w:pPr>
        <w:spacing w:after="0" w:line="288" w:lineRule="auto"/>
        <w:ind w:right="1"/>
        <w:jc w:val="righ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327D7">
        <w:rPr>
          <w:rFonts w:ascii="Arial" w:hAnsi="Arial" w:cs="Arial"/>
        </w:rPr>
        <w:t>4</w:t>
      </w:r>
      <w:r w:rsidR="000E40DE">
        <w:rPr>
          <w:rFonts w:ascii="Arial" w:hAnsi="Arial" w:cs="Arial"/>
        </w:rPr>
        <w:t>.</w:t>
      </w:r>
      <w:r w:rsidR="00FB17FE">
        <w:rPr>
          <w:rFonts w:ascii="Arial" w:hAnsi="Arial" w:cs="Arial"/>
        </w:rPr>
        <w:t>04</w:t>
      </w:r>
      <w:r w:rsidR="00537647">
        <w:rPr>
          <w:rFonts w:ascii="Arial" w:hAnsi="Arial" w:cs="Arial"/>
        </w:rPr>
        <w:t>.20</w:t>
      </w:r>
      <w:r w:rsidR="001327D7">
        <w:rPr>
          <w:rFonts w:ascii="Arial" w:hAnsi="Arial" w:cs="Arial"/>
        </w:rPr>
        <w:t>2</w:t>
      </w:r>
      <w:r w:rsidR="00FB17FE">
        <w:rPr>
          <w:rFonts w:ascii="Arial" w:hAnsi="Arial" w:cs="Arial"/>
        </w:rPr>
        <w:t>3</w:t>
      </w:r>
    </w:p>
    <w:p w14:paraId="3CC5A0D1" w14:textId="7534E7D9" w:rsidR="00957FBE" w:rsidRPr="00716B0C" w:rsidRDefault="00AE57ED" w:rsidP="00957FBE">
      <w:pPr>
        <w:jc w:val="center"/>
        <w:rPr>
          <w:rFonts w:ascii="Arial" w:hAnsi="Arial" w:cs="Arial"/>
          <w:b/>
          <w:sz w:val="24"/>
          <w:szCs w:val="24"/>
        </w:rPr>
      </w:pPr>
      <w:r w:rsidRPr="00716B0C">
        <w:rPr>
          <w:rFonts w:ascii="Arial" w:hAnsi="Arial" w:cs="Arial"/>
          <w:b/>
          <w:sz w:val="24"/>
          <w:szCs w:val="24"/>
        </w:rPr>
        <w:t>Etat-Anregung</w:t>
      </w:r>
      <w:r w:rsidR="007B5E17" w:rsidRPr="00716B0C">
        <w:rPr>
          <w:rFonts w:ascii="Arial" w:hAnsi="Arial" w:cs="Arial"/>
          <w:b/>
          <w:sz w:val="24"/>
          <w:szCs w:val="24"/>
        </w:rPr>
        <w:br/>
        <w:t xml:space="preserve">zum </w:t>
      </w:r>
      <w:r w:rsidR="00A2271B" w:rsidRPr="00716B0C">
        <w:rPr>
          <w:rFonts w:ascii="Arial" w:hAnsi="Arial" w:cs="Arial"/>
          <w:b/>
          <w:sz w:val="24"/>
          <w:szCs w:val="24"/>
        </w:rPr>
        <w:t>Haushalt 20</w:t>
      </w:r>
      <w:r w:rsidR="008B3254">
        <w:rPr>
          <w:rFonts w:ascii="Arial" w:hAnsi="Arial" w:cs="Arial"/>
          <w:b/>
          <w:sz w:val="24"/>
          <w:szCs w:val="24"/>
        </w:rPr>
        <w:t>2</w:t>
      </w:r>
      <w:r w:rsidR="00FB17FE">
        <w:rPr>
          <w:rFonts w:ascii="Arial" w:hAnsi="Arial" w:cs="Arial"/>
          <w:b/>
          <w:sz w:val="24"/>
          <w:szCs w:val="24"/>
        </w:rPr>
        <w:t>3</w:t>
      </w:r>
    </w:p>
    <w:p w14:paraId="04B73597" w14:textId="77777777" w:rsidR="00007085" w:rsidRPr="00716B0C" w:rsidRDefault="00007085" w:rsidP="00007085">
      <w:pPr>
        <w:spacing w:after="0" w:line="288" w:lineRule="auto"/>
        <w:ind w:right="-567"/>
        <w:rPr>
          <w:rFonts w:ascii="Arial" w:hAnsi="Arial" w:cs="Arial"/>
          <w:sz w:val="24"/>
          <w:szCs w:val="24"/>
        </w:rPr>
      </w:pPr>
      <w:r w:rsidRPr="00716B0C">
        <w:rPr>
          <w:rFonts w:ascii="Arial" w:hAnsi="Arial" w:cs="Arial"/>
          <w:sz w:val="24"/>
          <w:szCs w:val="24"/>
        </w:rPr>
        <w:t>Produktbereich: 21 Kultur, Freizeit und Sport</w:t>
      </w:r>
    </w:p>
    <w:p w14:paraId="038F9629" w14:textId="0AF0698D" w:rsidR="006D5E8C" w:rsidRPr="00716B0C" w:rsidRDefault="00007085" w:rsidP="00007085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716B0C">
        <w:rPr>
          <w:rFonts w:ascii="Arial" w:hAnsi="Arial" w:cs="Arial"/>
          <w:sz w:val="24"/>
          <w:szCs w:val="24"/>
        </w:rPr>
        <w:t>Produktgruppe: 21.</w:t>
      </w:r>
      <w:r w:rsidR="003D7997">
        <w:rPr>
          <w:rFonts w:ascii="Arial" w:hAnsi="Arial" w:cs="Arial"/>
          <w:sz w:val="24"/>
          <w:szCs w:val="24"/>
        </w:rPr>
        <w:t>01</w:t>
      </w:r>
      <w:r w:rsidRPr="00716B0C">
        <w:rPr>
          <w:rFonts w:ascii="Arial" w:hAnsi="Arial" w:cs="Arial"/>
          <w:sz w:val="24"/>
          <w:szCs w:val="24"/>
        </w:rPr>
        <w:t xml:space="preserve"> </w:t>
      </w:r>
      <w:r w:rsidR="003D7997" w:rsidRPr="003D7997">
        <w:rPr>
          <w:rFonts w:ascii="Arial" w:hAnsi="Arial" w:cs="Arial"/>
          <w:sz w:val="24"/>
          <w:szCs w:val="24"/>
        </w:rPr>
        <w:t>Kulturelle Dienstleistungen und Projekte</w:t>
      </w:r>
    </w:p>
    <w:p w14:paraId="36804E21" w14:textId="77777777" w:rsidR="00A2271B" w:rsidRPr="00716B0C" w:rsidRDefault="00A2271B" w:rsidP="00CD11B7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73421A68" w14:textId="4354C369" w:rsidR="00BD7B9A" w:rsidRPr="00716B0C" w:rsidRDefault="003D7997" w:rsidP="007B5E17">
      <w:pPr>
        <w:suppressAutoHyphens/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3D7997">
        <w:rPr>
          <w:rFonts w:ascii="Arial" w:hAnsi="Arial" w:cs="Arial"/>
          <w:b/>
          <w:sz w:val="24"/>
          <w:szCs w:val="24"/>
        </w:rPr>
        <w:t>Brunnen in Sachsenhausen erhalten und sanieren</w:t>
      </w:r>
    </w:p>
    <w:p w14:paraId="49FC007E" w14:textId="77777777" w:rsidR="00BD7B9A" w:rsidRPr="00716B0C" w:rsidRDefault="00BD7B9A" w:rsidP="00BD7B9A">
      <w:pPr>
        <w:suppressAutoHyphens/>
        <w:spacing w:after="0" w:line="288" w:lineRule="auto"/>
        <w:rPr>
          <w:rFonts w:ascii="Arial" w:hAnsi="Arial" w:cs="Arial"/>
          <w:b/>
          <w:sz w:val="24"/>
          <w:szCs w:val="24"/>
        </w:rPr>
      </w:pPr>
    </w:p>
    <w:p w14:paraId="4C21608A" w14:textId="55047B53" w:rsidR="00BD7B9A" w:rsidRPr="00716B0C" w:rsidRDefault="00BD7B9A" w:rsidP="00BD7B9A">
      <w:pPr>
        <w:suppressAutoHyphens/>
        <w:spacing w:after="0" w:line="288" w:lineRule="auto"/>
        <w:rPr>
          <w:rFonts w:ascii="Arial" w:hAnsi="Arial" w:cs="Arial"/>
          <w:sz w:val="24"/>
          <w:szCs w:val="24"/>
        </w:rPr>
      </w:pPr>
      <w:r w:rsidRPr="00716B0C">
        <w:rPr>
          <w:rFonts w:ascii="Arial" w:hAnsi="Arial" w:cs="Arial"/>
          <w:sz w:val="24"/>
          <w:szCs w:val="24"/>
        </w:rPr>
        <w:t>Die Stadtverordnetenversammlung möge beschließen:</w:t>
      </w:r>
    </w:p>
    <w:p w14:paraId="387E409C" w14:textId="504AABC4" w:rsidR="003D7997" w:rsidRPr="00716B0C" w:rsidRDefault="00BD7B9A" w:rsidP="00F67648">
      <w:p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716B0C">
        <w:rPr>
          <w:rFonts w:ascii="Arial" w:hAnsi="Arial" w:cs="Arial"/>
          <w:sz w:val="24"/>
          <w:szCs w:val="24"/>
        </w:rPr>
        <w:t xml:space="preserve">In den Haushalt </w:t>
      </w:r>
      <w:r w:rsidR="001327D7">
        <w:rPr>
          <w:rFonts w:ascii="Arial" w:hAnsi="Arial" w:cs="Arial"/>
          <w:sz w:val="24"/>
          <w:szCs w:val="24"/>
        </w:rPr>
        <w:t>202</w:t>
      </w:r>
      <w:r w:rsidR="00FB17FE">
        <w:rPr>
          <w:rFonts w:ascii="Arial" w:hAnsi="Arial" w:cs="Arial"/>
          <w:sz w:val="24"/>
          <w:szCs w:val="24"/>
        </w:rPr>
        <w:t>3</w:t>
      </w:r>
      <w:r w:rsidRPr="00716B0C">
        <w:rPr>
          <w:rFonts w:ascii="Arial" w:hAnsi="Arial" w:cs="Arial"/>
          <w:sz w:val="24"/>
          <w:szCs w:val="24"/>
        </w:rPr>
        <w:t xml:space="preserve"> der Stadt Frankfurt werden ausreichend Mittel für</w:t>
      </w:r>
      <w:r w:rsidR="003D7997">
        <w:rPr>
          <w:rFonts w:ascii="Arial" w:hAnsi="Arial" w:cs="Arial"/>
          <w:sz w:val="24"/>
          <w:szCs w:val="24"/>
        </w:rPr>
        <w:t xml:space="preserve"> die</w:t>
      </w:r>
      <w:r w:rsidRPr="00716B0C">
        <w:rPr>
          <w:rFonts w:ascii="Arial" w:hAnsi="Arial" w:cs="Arial"/>
          <w:sz w:val="24"/>
          <w:szCs w:val="24"/>
        </w:rPr>
        <w:t xml:space="preserve"> </w:t>
      </w:r>
      <w:r w:rsidR="003D7997">
        <w:rPr>
          <w:rFonts w:ascii="Arial" w:hAnsi="Arial" w:cs="Arial"/>
          <w:sz w:val="24"/>
          <w:szCs w:val="24"/>
        </w:rPr>
        <w:t>Sanierung bzw. Wi</w:t>
      </w:r>
      <w:r w:rsidR="006A2C41">
        <w:rPr>
          <w:rFonts w:ascii="Arial" w:hAnsi="Arial" w:cs="Arial"/>
          <w:sz w:val="24"/>
          <w:szCs w:val="24"/>
        </w:rPr>
        <w:t>e</w:t>
      </w:r>
      <w:r w:rsidR="003D7997">
        <w:rPr>
          <w:rFonts w:ascii="Arial" w:hAnsi="Arial" w:cs="Arial"/>
          <w:sz w:val="24"/>
          <w:szCs w:val="24"/>
        </w:rPr>
        <w:t>derinbetriebnahme von Brunnen in Sachsenhausen</w:t>
      </w:r>
      <w:r w:rsidR="00C031D5">
        <w:rPr>
          <w:rFonts w:ascii="Arial" w:hAnsi="Arial" w:cs="Arial"/>
          <w:sz w:val="24"/>
          <w:szCs w:val="24"/>
        </w:rPr>
        <w:t xml:space="preserve"> eingestellt; konkret: Brunnen </w:t>
      </w:r>
      <w:r w:rsidR="003D7997" w:rsidRPr="003D7997">
        <w:rPr>
          <w:rFonts w:ascii="Arial" w:hAnsi="Arial" w:cs="Arial"/>
          <w:sz w:val="24"/>
          <w:szCs w:val="24"/>
        </w:rPr>
        <w:t xml:space="preserve">im </w:t>
      </w:r>
      <w:r w:rsidR="00891FC8">
        <w:rPr>
          <w:rFonts w:ascii="Arial" w:hAnsi="Arial" w:cs="Arial"/>
          <w:sz w:val="24"/>
          <w:szCs w:val="24"/>
        </w:rPr>
        <w:t>Museumspark</w:t>
      </w:r>
      <w:r w:rsidR="00C031D5">
        <w:rPr>
          <w:rFonts w:ascii="Arial" w:hAnsi="Arial" w:cs="Arial"/>
          <w:sz w:val="24"/>
          <w:szCs w:val="24"/>
        </w:rPr>
        <w:t xml:space="preserve">, </w:t>
      </w:r>
      <w:r w:rsidR="00891FC8" w:rsidRPr="00891FC8">
        <w:rPr>
          <w:rFonts w:ascii="Arial" w:hAnsi="Arial" w:cs="Arial"/>
          <w:sz w:val="24"/>
          <w:szCs w:val="24"/>
        </w:rPr>
        <w:t>Bockenheimer Brunnen</w:t>
      </w:r>
      <w:r w:rsidR="00C031D5" w:rsidRPr="00891FC8">
        <w:rPr>
          <w:rFonts w:ascii="Arial" w:hAnsi="Arial" w:cs="Arial"/>
          <w:sz w:val="24"/>
          <w:szCs w:val="24"/>
        </w:rPr>
        <w:t xml:space="preserve">, </w:t>
      </w:r>
      <w:r w:rsidR="00C031D5" w:rsidRPr="00C031D5">
        <w:rPr>
          <w:rFonts w:ascii="Arial" w:hAnsi="Arial" w:cs="Arial"/>
          <w:sz w:val="24"/>
          <w:szCs w:val="24"/>
        </w:rPr>
        <w:t>Dreikönigs</w:t>
      </w:r>
      <w:r w:rsidR="00891FC8">
        <w:rPr>
          <w:rFonts w:ascii="Arial" w:hAnsi="Arial" w:cs="Arial"/>
          <w:sz w:val="24"/>
          <w:szCs w:val="24"/>
        </w:rPr>
        <w:t>brunnen</w:t>
      </w:r>
      <w:r w:rsidR="00C031D5">
        <w:rPr>
          <w:rFonts w:ascii="Arial" w:hAnsi="Arial" w:cs="Arial"/>
          <w:sz w:val="24"/>
          <w:szCs w:val="24"/>
        </w:rPr>
        <w:t xml:space="preserve">, </w:t>
      </w:r>
      <w:r w:rsidR="00891FC8">
        <w:rPr>
          <w:rFonts w:ascii="Arial" w:hAnsi="Arial" w:cs="Arial"/>
          <w:sz w:val="24"/>
          <w:szCs w:val="24"/>
        </w:rPr>
        <w:t>Affenbrunnen</w:t>
      </w:r>
      <w:r w:rsidR="00C031D5">
        <w:rPr>
          <w:rFonts w:ascii="Arial" w:hAnsi="Arial" w:cs="Arial"/>
          <w:sz w:val="24"/>
          <w:szCs w:val="24"/>
        </w:rPr>
        <w:t xml:space="preserve">, </w:t>
      </w:r>
      <w:r w:rsidR="00C031D5" w:rsidRPr="00C031D5">
        <w:rPr>
          <w:rFonts w:ascii="Arial" w:hAnsi="Arial" w:cs="Arial"/>
          <w:sz w:val="24"/>
          <w:szCs w:val="24"/>
        </w:rPr>
        <w:t xml:space="preserve">Brunnen am </w:t>
      </w:r>
      <w:proofErr w:type="spellStart"/>
      <w:r w:rsidR="00C031D5" w:rsidRPr="00C031D5">
        <w:rPr>
          <w:rFonts w:ascii="Arial" w:hAnsi="Arial" w:cs="Arial"/>
          <w:sz w:val="24"/>
          <w:szCs w:val="24"/>
        </w:rPr>
        <w:t>Diesterwegplatz</w:t>
      </w:r>
      <w:proofErr w:type="spellEnd"/>
      <w:r w:rsidR="00C031D5">
        <w:rPr>
          <w:rFonts w:ascii="Arial" w:hAnsi="Arial" w:cs="Arial"/>
          <w:sz w:val="24"/>
          <w:szCs w:val="24"/>
        </w:rPr>
        <w:t>.</w:t>
      </w:r>
    </w:p>
    <w:p w14:paraId="19831E07" w14:textId="77777777" w:rsidR="00BD7B9A" w:rsidRDefault="00BD7B9A" w:rsidP="006A2C41">
      <w:pPr>
        <w:suppressAutoHyphens/>
        <w:spacing w:after="0" w:line="288" w:lineRule="auto"/>
        <w:jc w:val="right"/>
        <w:rPr>
          <w:rFonts w:ascii="Arial" w:hAnsi="Arial" w:cs="Arial"/>
          <w:b/>
          <w:sz w:val="24"/>
          <w:szCs w:val="24"/>
        </w:rPr>
      </w:pPr>
    </w:p>
    <w:p w14:paraId="7E05DFE2" w14:textId="77777777" w:rsidR="00AE077D" w:rsidRPr="00716B0C" w:rsidRDefault="00AE077D" w:rsidP="00BD7B9A">
      <w:pPr>
        <w:suppressAutoHyphens/>
        <w:spacing w:after="0" w:line="288" w:lineRule="auto"/>
        <w:rPr>
          <w:rFonts w:ascii="Arial" w:hAnsi="Arial" w:cs="Arial"/>
          <w:b/>
          <w:sz w:val="24"/>
          <w:szCs w:val="24"/>
        </w:rPr>
      </w:pPr>
    </w:p>
    <w:p w14:paraId="3F444C1A" w14:textId="7E36D36B" w:rsidR="00F67648" w:rsidRPr="00F67648" w:rsidRDefault="00BD7B9A" w:rsidP="00F67648">
      <w:pPr>
        <w:suppressAutoHyphens/>
        <w:spacing w:after="0" w:line="288" w:lineRule="auto"/>
        <w:rPr>
          <w:rFonts w:ascii="Arial" w:hAnsi="Arial" w:cs="Arial"/>
          <w:b/>
          <w:sz w:val="24"/>
          <w:szCs w:val="24"/>
        </w:rPr>
      </w:pPr>
      <w:r w:rsidRPr="00716B0C">
        <w:rPr>
          <w:rFonts w:ascii="Arial" w:hAnsi="Arial" w:cs="Arial"/>
          <w:b/>
          <w:sz w:val="24"/>
          <w:szCs w:val="24"/>
        </w:rPr>
        <w:t>Begründung:</w:t>
      </w:r>
    </w:p>
    <w:p w14:paraId="75820201" w14:textId="76B844AC" w:rsidR="003D7997" w:rsidRDefault="003D7997" w:rsidP="00F67648">
      <w:p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Leider sind viele der in Sachsenhausen befindlichen Brunnen seit Jahren außerbetrieb und teilweise ungepflegt.</w:t>
      </w:r>
    </w:p>
    <w:p w14:paraId="19FE4EE2" w14:textId="0AC7CD69" w:rsidR="003D7997" w:rsidRDefault="003D7997" w:rsidP="00F67648">
      <w:p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Bürgerinnen und Bürger wünschen sich, dass Brunnen wieder reaktiviert werden. </w:t>
      </w:r>
      <w:r w:rsidR="006C5FC5">
        <w:rPr>
          <w:rFonts w:ascii="Arial" w:hAnsi="Arial" w:cs="Arial"/>
          <w:sz w:val="24"/>
          <w:szCs w:val="24"/>
        </w:rPr>
        <w:t>Sie</w:t>
      </w:r>
      <w:r>
        <w:rPr>
          <w:rFonts w:ascii="Arial" w:hAnsi="Arial" w:cs="Arial"/>
          <w:sz w:val="24"/>
          <w:szCs w:val="24"/>
        </w:rPr>
        <w:t xml:space="preserve"> sollen wieder </w:t>
      </w:r>
      <w:r w:rsidRPr="003D7997">
        <w:rPr>
          <w:rFonts w:ascii="Arial" w:hAnsi="Arial" w:cs="Arial"/>
          <w:sz w:val="24"/>
          <w:szCs w:val="24"/>
        </w:rPr>
        <w:t xml:space="preserve">Treffpunkte für Bürgerinnen und Bürger </w:t>
      </w:r>
      <w:r>
        <w:rPr>
          <w:rFonts w:ascii="Arial" w:hAnsi="Arial" w:cs="Arial"/>
          <w:sz w:val="24"/>
          <w:szCs w:val="24"/>
        </w:rPr>
        <w:t>sein</w:t>
      </w:r>
      <w:r w:rsidRPr="003D799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3D7997">
        <w:rPr>
          <w:rFonts w:ascii="Arial" w:hAnsi="Arial" w:cs="Arial"/>
          <w:sz w:val="24"/>
          <w:szCs w:val="24"/>
        </w:rPr>
        <w:t xml:space="preserve">Junge und Ältere, </w:t>
      </w:r>
      <w:r w:rsidR="006C5FC5">
        <w:rPr>
          <w:rFonts w:ascii="Arial" w:hAnsi="Arial" w:cs="Arial"/>
          <w:sz w:val="24"/>
          <w:szCs w:val="24"/>
        </w:rPr>
        <w:t>Eltern</w:t>
      </w:r>
      <w:r w:rsidRPr="003D7997">
        <w:rPr>
          <w:rFonts w:ascii="Arial" w:hAnsi="Arial" w:cs="Arial"/>
          <w:sz w:val="24"/>
          <w:szCs w:val="24"/>
        </w:rPr>
        <w:t xml:space="preserve"> mit Kindern, Teenager, Lesende oder einfach nur Erholung Suchende. Gerade </w:t>
      </w:r>
      <w:r w:rsidR="006C5FC5">
        <w:rPr>
          <w:rFonts w:ascii="Arial" w:hAnsi="Arial" w:cs="Arial"/>
          <w:sz w:val="24"/>
          <w:szCs w:val="24"/>
        </w:rPr>
        <w:t>in heißen</w:t>
      </w:r>
      <w:r w:rsidRPr="003D79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Sommern können </w:t>
      </w:r>
      <w:proofErr w:type="gramStart"/>
      <w:r>
        <w:rPr>
          <w:rFonts w:ascii="Arial" w:hAnsi="Arial" w:cs="Arial"/>
          <w:sz w:val="24"/>
          <w:szCs w:val="24"/>
        </w:rPr>
        <w:t xml:space="preserve">diese </w:t>
      </w:r>
      <w:r w:rsidRPr="003D7997">
        <w:rPr>
          <w:rFonts w:ascii="Arial" w:hAnsi="Arial" w:cs="Arial"/>
          <w:sz w:val="24"/>
          <w:szCs w:val="24"/>
        </w:rPr>
        <w:t>kleine Oasen</w:t>
      </w:r>
      <w:proofErr w:type="gramEnd"/>
      <w:r w:rsidRPr="003D79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sein</w:t>
      </w:r>
      <w:r w:rsidRPr="003D7997">
        <w:rPr>
          <w:rFonts w:ascii="Arial" w:hAnsi="Arial" w:cs="Arial"/>
          <w:sz w:val="24"/>
          <w:szCs w:val="24"/>
        </w:rPr>
        <w:t>.</w:t>
      </w:r>
    </w:p>
    <w:p w14:paraId="6F60720B" w14:textId="7CDD0EED" w:rsidR="00AE077D" w:rsidRDefault="003D7997" w:rsidP="003D7997">
      <w:p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3D7997">
        <w:rPr>
          <w:rFonts w:ascii="Arial" w:hAnsi="Arial" w:cs="Arial"/>
          <w:sz w:val="24"/>
          <w:szCs w:val="24"/>
        </w:rPr>
        <w:t xml:space="preserve">Nach der Instandsetzung bzw. Wiederbelebung könnten zum Schutz der Brunnen und im Hinblick auf eine </w:t>
      </w:r>
      <w:r w:rsidR="00AE077D">
        <w:rPr>
          <w:rFonts w:ascii="Arial" w:hAnsi="Arial" w:cs="Arial"/>
          <w:sz w:val="24"/>
          <w:szCs w:val="24"/>
        </w:rPr>
        <w:t>nachhaltige</w:t>
      </w:r>
      <w:r w:rsidR="008450D5">
        <w:rPr>
          <w:rFonts w:ascii="Arial" w:hAnsi="Arial" w:cs="Arial"/>
          <w:sz w:val="24"/>
          <w:szCs w:val="24"/>
        </w:rPr>
        <w:t xml:space="preserve"> </w:t>
      </w:r>
      <w:r w:rsidR="00AE077D">
        <w:rPr>
          <w:rFonts w:ascii="Arial" w:hAnsi="Arial" w:cs="Arial"/>
          <w:sz w:val="24"/>
          <w:szCs w:val="24"/>
        </w:rPr>
        <w:t xml:space="preserve">Pflege </w:t>
      </w:r>
      <w:r w:rsidR="006C5FC5">
        <w:rPr>
          <w:rFonts w:ascii="Arial" w:hAnsi="Arial" w:cs="Arial"/>
          <w:sz w:val="24"/>
          <w:szCs w:val="24"/>
        </w:rPr>
        <w:t>Patinnen</w:t>
      </w:r>
      <w:r w:rsidRPr="003D7997">
        <w:rPr>
          <w:rFonts w:ascii="Arial" w:hAnsi="Arial" w:cs="Arial"/>
          <w:sz w:val="24"/>
          <w:szCs w:val="24"/>
        </w:rPr>
        <w:t xml:space="preserve"> und </w:t>
      </w:r>
      <w:r w:rsidR="006C5FC5">
        <w:rPr>
          <w:rFonts w:ascii="Arial" w:hAnsi="Arial" w:cs="Arial"/>
          <w:sz w:val="24"/>
          <w:szCs w:val="24"/>
        </w:rPr>
        <w:t>Paten</w:t>
      </w:r>
      <w:r w:rsidRPr="003D7997">
        <w:rPr>
          <w:rFonts w:ascii="Arial" w:hAnsi="Arial" w:cs="Arial"/>
          <w:sz w:val="24"/>
          <w:szCs w:val="24"/>
        </w:rPr>
        <w:t xml:space="preserve"> benannt werden (</w:t>
      </w:r>
      <w:r w:rsidR="006C5FC5">
        <w:rPr>
          <w:rFonts w:ascii="Arial" w:hAnsi="Arial" w:cs="Arial"/>
          <w:sz w:val="24"/>
          <w:szCs w:val="24"/>
        </w:rPr>
        <w:t xml:space="preserve">nach Vorbild des </w:t>
      </w:r>
      <w:r w:rsidRPr="003D7997">
        <w:rPr>
          <w:rFonts w:ascii="Arial" w:hAnsi="Arial" w:cs="Arial"/>
          <w:sz w:val="24"/>
          <w:szCs w:val="24"/>
        </w:rPr>
        <w:t>Hirschbrunnen</w:t>
      </w:r>
      <w:r w:rsidR="006C5FC5">
        <w:rPr>
          <w:rFonts w:ascii="Arial" w:hAnsi="Arial" w:cs="Arial"/>
          <w:sz w:val="24"/>
          <w:szCs w:val="24"/>
        </w:rPr>
        <w:t>s)</w:t>
      </w:r>
      <w:r w:rsidR="006C5FC5">
        <w:rPr>
          <w:rStyle w:val="Funotenzeichen"/>
          <w:rFonts w:ascii="Arial" w:hAnsi="Arial" w:cs="Arial"/>
          <w:sz w:val="24"/>
          <w:szCs w:val="24"/>
        </w:rPr>
        <w:footnoteReference w:id="1"/>
      </w:r>
      <w:r w:rsidR="006C5FC5">
        <w:rPr>
          <w:rFonts w:ascii="Arial" w:hAnsi="Arial" w:cs="Arial"/>
          <w:sz w:val="24"/>
          <w:szCs w:val="24"/>
        </w:rPr>
        <w:t xml:space="preserve">. </w:t>
      </w:r>
      <w:r w:rsidR="005E02F1">
        <w:rPr>
          <w:rFonts w:ascii="Arial" w:hAnsi="Arial" w:cs="Arial"/>
          <w:sz w:val="24"/>
          <w:szCs w:val="24"/>
        </w:rPr>
        <w:t xml:space="preserve">Auch könnte die Brunnen- und Kerbegesellschaft Sachsenhausen 1953 e.V. </w:t>
      </w:r>
      <w:r w:rsidR="00FD3C93">
        <w:rPr>
          <w:rFonts w:ascii="Arial" w:hAnsi="Arial" w:cs="Arial"/>
          <w:sz w:val="24"/>
          <w:szCs w:val="24"/>
        </w:rPr>
        <w:t xml:space="preserve">bei der Pflege </w:t>
      </w:r>
      <w:r w:rsidR="005E02F1">
        <w:rPr>
          <w:rFonts w:ascii="Arial" w:hAnsi="Arial" w:cs="Arial"/>
          <w:sz w:val="24"/>
          <w:szCs w:val="24"/>
        </w:rPr>
        <w:t>einbezogen werden.</w:t>
      </w:r>
    </w:p>
    <w:p w14:paraId="35028DDE" w14:textId="77777777" w:rsidR="00AE077D" w:rsidRDefault="00AE077D" w:rsidP="003D7997">
      <w:p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14:paraId="6BF7F4A1" w14:textId="77777777" w:rsidR="00891FC8" w:rsidRDefault="00891FC8" w:rsidP="003D7997">
      <w:p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14:paraId="58622CA3" w14:textId="77777777" w:rsidR="00891FC8" w:rsidRDefault="00891FC8" w:rsidP="003D7997">
      <w:p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14:paraId="3515D1DA" w14:textId="77777777" w:rsidR="00891FC8" w:rsidRDefault="00891FC8" w:rsidP="003D7997">
      <w:p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14:paraId="737903D0" w14:textId="77777777" w:rsidR="00891FC8" w:rsidRDefault="00891FC8" w:rsidP="003D7997">
      <w:p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14:paraId="4309769C" w14:textId="77777777" w:rsidR="00891FC8" w:rsidRDefault="00891FC8" w:rsidP="003D7997">
      <w:p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14:paraId="7DDEE8E0" w14:textId="77777777" w:rsidR="00891FC8" w:rsidRDefault="00891FC8" w:rsidP="003D7997">
      <w:p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14:paraId="0746FDB6" w14:textId="77777777" w:rsidR="00891FC8" w:rsidRDefault="00891FC8" w:rsidP="003D7997">
      <w:p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14:paraId="25DC33AF" w14:textId="23B4804D" w:rsidR="003D7997" w:rsidRDefault="00C031D5" w:rsidP="003D7997">
      <w:p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Zu den obengenannten Brunnen</w:t>
      </w:r>
      <w:r w:rsidR="005E02F1">
        <w:rPr>
          <w:rFonts w:ascii="Arial" w:hAnsi="Arial" w:cs="Arial"/>
          <w:sz w:val="24"/>
          <w:szCs w:val="24"/>
        </w:rPr>
        <w:t xml:space="preserve"> im Einzelnen</w:t>
      </w:r>
      <w:r>
        <w:rPr>
          <w:rFonts w:ascii="Arial" w:hAnsi="Arial" w:cs="Arial"/>
          <w:sz w:val="24"/>
          <w:szCs w:val="24"/>
        </w:rPr>
        <w:t>:</w:t>
      </w:r>
    </w:p>
    <w:p w14:paraId="5743F5AC" w14:textId="77777777" w:rsidR="005E02F1" w:rsidRDefault="005E02F1" w:rsidP="003D7997">
      <w:p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14:paraId="0C5C0D76" w14:textId="777B33FD" w:rsidR="00C031D5" w:rsidRPr="005E02F1" w:rsidRDefault="00C031D5" w:rsidP="003D7997">
      <w:p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E02F1">
        <w:rPr>
          <w:rFonts w:ascii="Arial" w:hAnsi="Arial" w:cs="Arial"/>
          <w:sz w:val="24"/>
          <w:szCs w:val="24"/>
          <w:u w:val="single"/>
        </w:rPr>
        <w:t xml:space="preserve">Brunnen im </w:t>
      </w:r>
      <w:r w:rsidR="006C5FC5">
        <w:rPr>
          <w:rFonts w:ascii="Arial" w:hAnsi="Arial" w:cs="Arial"/>
          <w:sz w:val="24"/>
          <w:szCs w:val="24"/>
          <w:u w:val="single"/>
        </w:rPr>
        <w:t>Museumspark</w:t>
      </w:r>
      <w:r w:rsidR="006C5FC5">
        <w:rPr>
          <w:rStyle w:val="Funotenzeichen"/>
          <w:rFonts w:ascii="Arial" w:hAnsi="Arial" w:cs="Arial"/>
          <w:sz w:val="24"/>
          <w:szCs w:val="24"/>
          <w:u w:val="single"/>
        </w:rPr>
        <w:footnoteReference w:id="2"/>
      </w:r>
    </w:p>
    <w:p w14:paraId="030B95D0" w14:textId="69E51ED7" w:rsidR="00C031D5" w:rsidRPr="00C031D5" w:rsidRDefault="00C031D5" w:rsidP="00C031D5">
      <w:p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C031D5">
        <w:rPr>
          <w:rFonts w:ascii="Arial" w:hAnsi="Arial" w:cs="Arial"/>
          <w:sz w:val="24"/>
          <w:szCs w:val="24"/>
        </w:rPr>
        <w:t>Es gibt hier Wasserbecken und Wasserfontänen. Das Becken ist mit einer Stein-Sitzgelegenheit eingefasst.</w:t>
      </w:r>
      <w:r w:rsidR="00AE077D">
        <w:rPr>
          <w:rFonts w:ascii="Arial" w:hAnsi="Arial" w:cs="Arial"/>
          <w:sz w:val="24"/>
          <w:szCs w:val="24"/>
        </w:rPr>
        <w:t xml:space="preserve"> </w:t>
      </w:r>
      <w:r w:rsidRPr="00C031D5">
        <w:rPr>
          <w:rFonts w:ascii="Arial" w:hAnsi="Arial" w:cs="Arial"/>
          <w:sz w:val="24"/>
          <w:szCs w:val="24"/>
        </w:rPr>
        <w:t>Die Wasserstelle ist außer Betrieb und leer.</w:t>
      </w:r>
    </w:p>
    <w:p w14:paraId="261FFB3C" w14:textId="77777777" w:rsidR="00C031D5" w:rsidRDefault="00C031D5" w:rsidP="003D7997">
      <w:p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14:paraId="299BAB51" w14:textId="5B872505" w:rsidR="00C031D5" w:rsidRPr="005E02F1" w:rsidRDefault="006C5FC5" w:rsidP="00C031D5">
      <w:p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Bockenheimer Brunnen</w:t>
      </w:r>
      <w:r>
        <w:rPr>
          <w:rStyle w:val="Funotenzeichen"/>
          <w:rFonts w:ascii="Arial" w:hAnsi="Arial" w:cs="Arial"/>
          <w:sz w:val="24"/>
          <w:szCs w:val="24"/>
          <w:u w:val="single"/>
        </w:rPr>
        <w:footnoteReference w:id="3"/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5E02F1">
        <w:rPr>
          <w:rFonts w:ascii="Arial" w:hAnsi="Arial" w:cs="Arial"/>
          <w:sz w:val="24"/>
          <w:szCs w:val="24"/>
          <w:u w:val="single"/>
        </w:rPr>
        <w:t xml:space="preserve">auf dem </w:t>
      </w:r>
      <w:r w:rsidR="00C031D5" w:rsidRPr="005E02F1">
        <w:rPr>
          <w:rFonts w:ascii="Arial" w:hAnsi="Arial" w:cs="Arial"/>
          <w:sz w:val="24"/>
          <w:szCs w:val="24"/>
          <w:u w:val="single"/>
        </w:rPr>
        <w:t xml:space="preserve">Oppenheimer </w:t>
      </w:r>
      <w:r w:rsidR="005E02F1">
        <w:rPr>
          <w:rFonts w:ascii="Arial" w:hAnsi="Arial" w:cs="Arial"/>
          <w:sz w:val="24"/>
          <w:szCs w:val="24"/>
          <w:u w:val="single"/>
        </w:rPr>
        <w:t>Platz</w:t>
      </w:r>
    </w:p>
    <w:p w14:paraId="165FC738" w14:textId="6199E3FC" w:rsidR="00C031D5" w:rsidRPr="00C031D5" w:rsidRDefault="00C031D5" w:rsidP="00C031D5">
      <w:p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C031D5">
        <w:rPr>
          <w:rFonts w:ascii="Arial" w:hAnsi="Arial" w:cs="Arial"/>
          <w:sz w:val="24"/>
          <w:szCs w:val="24"/>
        </w:rPr>
        <w:t>In der Nähe des Eingangs von der Gartenstraße/Walter-Kolb-Str. befindet sich ein Wasserbecken mit einer Skulptur. Diese ist Dr. Bockenheimer gewidmet,</w:t>
      </w:r>
      <w:r>
        <w:rPr>
          <w:rFonts w:ascii="Arial" w:hAnsi="Arial" w:cs="Arial"/>
          <w:sz w:val="24"/>
          <w:szCs w:val="24"/>
        </w:rPr>
        <w:t xml:space="preserve"> </w:t>
      </w:r>
      <w:r w:rsidRPr="00C031D5">
        <w:rPr>
          <w:rFonts w:ascii="Arial" w:hAnsi="Arial" w:cs="Arial"/>
          <w:sz w:val="24"/>
          <w:szCs w:val="24"/>
        </w:rPr>
        <w:t>der als Arzt in Sachsenhausen tätig war. Das Wasserbecken ist leer. Einige Platten der Beckeneinfassung sind beschädigt.</w:t>
      </w:r>
    </w:p>
    <w:p w14:paraId="6DA9353D" w14:textId="77777777" w:rsidR="00C031D5" w:rsidRDefault="00C031D5" w:rsidP="00C031D5">
      <w:p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14:paraId="72AFE0DE" w14:textId="52A7629D" w:rsidR="00C031D5" w:rsidRPr="005E02F1" w:rsidRDefault="000E0CF8" w:rsidP="00C031D5">
      <w:p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Dreikönigsbrunnen</w:t>
      </w:r>
      <w:r w:rsidR="006C5FC5">
        <w:rPr>
          <w:rStyle w:val="Funotenzeichen"/>
          <w:rFonts w:ascii="Arial" w:hAnsi="Arial" w:cs="Arial"/>
          <w:sz w:val="24"/>
          <w:szCs w:val="24"/>
          <w:u w:val="single"/>
        </w:rPr>
        <w:footnoteReference w:id="4"/>
      </w:r>
      <w:r>
        <w:rPr>
          <w:rFonts w:ascii="Arial" w:hAnsi="Arial" w:cs="Arial"/>
          <w:sz w:val="24"/>
          <w:szCs w:val="24"/>
          <w:u w:val="single"/>
        </w:rPr>
        <w:t xml:space="preserve"> (</w:t>
      </w:r>
      <w:r w:rsidR="00C031D5" w:rsidRPr="005E02F1">
        <w:rPr>
          <w:rFonts w:ascii="Arial" w:hAnsi="Arial" w:cs="Arial"/>
          <w:sz w:val="24"/>
          <w:szCs w:val="24"/>
          <w:u w:val="single"/>
        </w:rPr>
        <w:t>an der Dreikönigskirche</w:t>
      </w:r>
      <w:r>
        <w:rPr>
          <w:rFonts w:ascii="Arial" w:hAnsi="Arial" w:cs="Arial"/>
          <w:sz w:val="24"/>
          <w:szCs w:val="24"/>
          <w:u w:val="single"/>
        </w:rPr>
        <w:t>)</w:t>
      </w:r>
    </w:p>
    <w:p w14:paraId="60528814" w14:textId="4C73FC59" w:rsidR="00C031D5" w:rsidRPr="00C031D5" w:rsidRDefault="00C031D5" w:rsidP="00C031D5">
      <w:p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C031D5">
        <w:rPr>
          <w:rFonts w:ascii="Arial" w:hAnsi="Arial" w:cs="Arial"/>
          <w:sz w:val="24"/>
          <w:szCs w:val="24"/>
        </w:rPr>
        <w:t xml:space="preserve">Der Brunnen steht an der Ecke Dreikönigsstr./Oppenheimer Str. von Parkplätzen umgeben. Das Wasser </w:t>
      </w:r>
      <w:r w:rsidR="000E0CF8">
        <w:rPr>
          <w:rFonts w:ascii="Arial" w:hAnsi="Arial" w:cs="Arial"/>
          <w:sz w:val="24"/>
          <w:szCs w:val="24"/>
        </w:rPr>
        <w:t xml:space="preserve">sollte aus </w:t>
      </w:r>
      <w:r w:rsidRPr="00C031D5">
        <w:rPr>
          <w:rFonts w:ascii="Arial" w:hAnsi="Arial" w:cs="Arial"/>
          <w:sz w:val="24"/>
          <w:szCs w:val="24"/>
        </w:rPr>
        <w:t xml:space="preserve">einer wie ein Fischmaul geformten Metallöffnung </w:t>
      </w:r>
      <w:r w:rsidR="000E0CF8">
        <w:rPr>
          <w:rFonts w:ascii="Arial" w:hAnsi="Arial" w:cs="Arial"/>
          <w:sz w:val="24"/>
          <w:szCs w:val="24"/>
        </w:rPr>
        <w:t>in</w:t>
      </w:r>
      <w:r w:rsidRPr="00C031D5">
        <w:rPr>
          <w:rFonts w:ascii="Arial" w:hAnsi="Arial" w:cs="Arial"/>
          <w:sz w:val="24"/>
          <w:szCs w:val="24"/>
        </w:rPr>
        <w:t xml:space="preserve"> einen </w:t>
      </w:r>
      <w:r w:rsidR="005E02F1" w:rsidRPr="00C031D5">
        <w:rPr>
          <w:rFonts w:ascii="Arial" w:hAnsi="Arial" w:cs="Arial"/>
          <w:sz w:val="24"/>
          <w:szCs w:val="24"/>
        </w:rPr>
        <w:t>davorstehenden</w:t>
      </w:r>
      <w:r w:rsidRPr="00C031D5">
        <w:rPr>
          <w:rFonts w:ascii="Arial" w:hAnsi="Arial" w:cs="Arial"/>
          <w:sz w:val="24"/>
          <w:szCs w:val="24"/>
        </w:rPr>
        <w:t xml:space="preserve"> Trog</w:t>
      </w:r>
      <w:r w:rsidR="000E0CF8">
        <w:rPr>
          <w:rFonts w:ascii="Arial" w:hAnsi="Arial" w:cs="Arial"/>
          <w:sz w:val="24"/>
          <w:szCs w:val="24"/>
        </w:rPr>
        <w:t xml:space="preserve"> </w:t>
      </w:r>
      <w:r w:rsidR="000E0CF8" w:rsidRPr="00C031D5">
        <w:rPr>
          <w:rFonts w:ascii="Arial" w:hAnsi="Arial" w:cs="Arial"/>
          <w:sz w:val="24"/>
          <w:szCs w:val="24"/>
        </w:rPr>
        <w:t>fließ</w:t>
      </w:r>
      <w:r w:rsidR="000E0CF8">
        <w:rPr>
          <w:rFonts w:ascii="Arial" w:hAnsi="Arial" w:cs="Arial"/>
          <w:sz w:val="24"/>
          <w:szCs w:val="24"/>
        </w:rPr>
        <w:t>en</w:t>
      </w:r>
      <w:r w:rsidRPr="00C031D5">
        <w:rPr>
          <w:rFonts w:ascii="Arial" w:hAnsi="Arial" w:cs="Arial"/>
          <w:sz w:val="24"/>
          <w:szCs w:val="24"/>
        </w:rPr>
        <w:t>. Der Brunnen ist außer Betrieb.</w:t>
      </w:r>
    </w:p>
    <w:p w14:paraId="48C4DD36" w14:textId="77777777" w:rsidR="00C031D5" w:rsidRPr="003D7997" w:rsidRDefault="00C031D5" w:rsidP="00C031D5">
      <w:p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14:paraId="6E70A12F" w14:textId="13D93B95" w:rsidR="00C031D5" w:rsidRPr="005E02F1" w:rsidRDefault="000E0CF8" w:rsidP="00C031D5">
      <w:p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Affenbrunnen</w:t>
      </w:r>
      <w:r>
        <w:rPr>
          <w:rStyle w:val="Funotenzeichen"/>
          <w:rFonts w:ascii="Arial" w:hAnsi="Arial" w:cs="Arial"/>
          <w:sz w:val="24"/>
          <w:szCs w:val="24"/>
          <w:u w:val="single"/>
        </w:rPr>
        <w:footnoteReference w:id="5"/>
      </w:r>
      <w:r>
        <w:rPr>
          <w:rFonts w:ascii="Arial" w:hAnsi="Arial" w:cs="Arial"/>
          <w:sz w:val="24"/>
          <w:szCs w:val="24"/>
          <w:u w:val="single"/>
        </w:rPr>
        <w:t xml:space="preserve"> (</w:t>
      </w:r>
      <w:r w:rsidR="00C031D5" w:rsidRPr="005E02F1">
        <w:rPr>
          <w:rFonts w:ascii="Arial" w:hAnsi="Arial" w:cs="Arial"/>
          <w:sz w:val="24"/>
          <w:szCs w:val="24"/>
          <w:u w:val="single"/>
        </w:rPr>
        <w:t>Neuer Wall</w:t>
      </w:r>
      <w:r>
        <w:rPr>
          <w:rFonts w:ascii="Arial" w:hAnsi="Arial" w:cs="Arial"/>
          <w:sz w:val="24"/>
          <w:szCs w:val="24"/>
          <w:u w:val="single"/>
        </w:rPr>
        <w:t>)</w:t>
      </w:r>
    </w:p>
    <w:p w14:paraId="0EA046F1" w14:textId="0306FA9D" w:rsidR="00C031D5" w:rsidRDefault="000E0CF8" w:rsidP="000E0CF8">
      <w:pPr>
        <w:suppressAutoHyphens/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Auch der Affenbrunnen ist seit </w:t>
      </w:r>
      <w:r w:rsidRPr="00C031D5">
        <w:rPr>
          <w:rFonts w:ascii="Arial" w:hAnsi="Arial" w:cs="Arial"/>
          <w:sz w:val="24"/>
          <w:szCs w:val="24"/>
        </w:rPr>
        <w:t>Beginn der Corona-Pandem</w:t>
      </w:r>
      <w:r>
        <w:rPr>
          <w:rFonts w:ascii="Arial" w:hAnsi="Arial" w:cs="Arial"/>
          <w:sz w:val="24"/>
          <w:szCs w:val="24"/>
        </w:rPr>
        <w:t>ie außer betrieb</w:t>
      </w:r>
      <w:r w:rsidR="00C031D5" w:rsidRPr="00C031D5">
        <w:rPr>
          <w:rFonts w:ascii="Arial" w:hAnsi="Arial" w:cs="Arial"/>
          <w:sz w:val="24"/>
          <w:szCs w:val="24"/>
        </w:rPr>
        <w:t>. Um den Brunnen herum stehen Bänke und Tische der Lokale Struwwelpeter und Dauth-Schneider</w:t>
      </w:r>
      <w:r>
        <w:rPr>
          <w:rFonts w:ascii="Arial" w:hAnsi="Arial" w:cs="Arial"/>
          <w:sz w:val="24"/>
          <w:szCs w:val="24"/>
        </w:rPr>
        <w:t>.</w:t>
      </w:r>
    </w:p>
    <w:p w14:paraId="1E1AA243" w14:textId="77777777" w:rsidR="00C031D5" w:rsidRDefault="00C031D5" w:rsidP="003D7997">
      <w:p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14:paraId="1E784425" w14:textId="78098EDA" w:rsidR="00C031D5" w:rsidRPr="005E02F1" w:rsidRDefault="00C031D5" w:rsidP="00C031D5">
      <w:p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E02F1">
        <w:rPr>
          <w:rFonts w:ascii="Arial" w:hAnsi="Arial" w:cs="Arial"/>
          <w:sz w:val="24"/>
          <w:szCs w:val="24"/>
          <w:u w:val="single"/>
        </w:rPr>
        <w:t xml:space="preserve">Brunnen am </w:t>
      </w:r>
      <w:proofErr w:type="spellStart"/>
      <w:r w:rsidRPr="005E02F1">
        <w:rPr>
          <w:rFonts w:ascii="Arial" w:hAnsi="Arial" w:cs="Arial"/>
          <w:sz w:val="24"/>
          <w:szCs w:val="24"/>
          <w:u w:val="single"/>
        </w:rPr>
        <w:t>Diesterwegplatz</w:t>
      </w:r>
      <w:proofErr w:type="spellEnd"/>
      <w:r w:rsidRPr="005E02F1">
        <w:rPr>
          <w:rFonts w:ascii="Arial" w:hAnsi="Arial" w:cs="Arial"/>
          <w:sz w:val="24"/>
          <w:szCs w:val="24"/>
          <w:u w:val="single"/>
        </w:rPr>
        <w:t xml:space="preserve"> </w:t>
      </w:r>
      <w:r w:rsidR="00AE077D">
        <w:rPr>
          <w:rFonts w:ascii="Arial" w:hAnsi="Arial" w:cs="Arial"/>
          <w:sz w:val="24"/>
          <w:szCs w:val="24"/>
          <w:u w:val="single"/>
        </w:rPr>
        <w:t>(</w:t>
      </w:r>
      <w:r w:rsidRPr="005E02F1">
        <w:rPr>
          <w:rFonts w:ascii="Arial" w:hAnsi="Arial" w:cs="Arial"/>
          <w:sz w:val="24"/>
          <w:szCs w:val="24"/>
          <w:u w:val="single"/>
        </w:rPr>
        <w:t>Südbahnhof vor Fitness First</w:t>
      </w:r>
      <w:r w:rsidR="00AE077D">
        <w:rPr>
          <w:rFonts w:ascii="Arial" w:hAnsi="Arial" w:cs="Arial"/>
          <w:sz w:val="24"/>
          <w:szCs w:val="24"/>
          <w:u w:val="single"/>
        </w:rPr>
        <w:t>)</w:t>
      </w:r>
    </w:p>
    <w:p w14:paraId="06DAF518" w14:textId="12A7AAB3" w:rsidR="00C031D5" w:rsidRPr="00C031D5" w:rsidRDefault="00C031D5" w:rsidP="00C031D5">
      <w:p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C031D5">
        <w:rPr>
          <w:rFonts w:ascii="Arial" w:hAnsi="Arial" w:cs="Arial"/>
          <w:sz w:val="24"/>
          <w:szCs w:val="24"/>
        </w:rPr>
        <w:t xml:space="preserve">Der Wassertrog wird von einem Betonrand eingefasst, das Wasser </w:t>
      </w:r>
      <w:r w:rsidR="006C5FC5">
        <w:rPr>
          <w:rFonts w:ascii="Arial" w:hAnsi="Arial" w:cs="Arial"/>
          <w:sz w:val="24"/>
          <w:szCs w:val="24"/>
        </w:rPr>
        <w:t xml:space="preserve">sollte </w:t>
      </w:r>
      <w:r w:rsidRPr="00C031D5">
        <w:rPr>
          <w:rFonts w:ascii="Arial" w:hAnsi="Arial" w:cs="Arial"/>
          <w:sz w:val="24"/>
          <w:szCs w:val="24"/>
        </w:rPr>
        <w:t xml:space="preserve">aus einer Öffnung an der Mauer über eine Rutsche </w:t>
      </w:r>
      <w:r w:rsidR="006C5FC5">
        <w:rPr>
          <w:rFonts w:ascii="Arial" w:hAnsi="Arial" w:cs="Arial"/>
          <w:sz w:val="24"/>
          <w:szCs w:val="24"/>
        </w:rPr>
        <w:t>fließen</w:t>
      </w:r>
      <w:r w:rsidRPr="00C031D5">
        <w:rPr>
          <w:rFonts w:ascii="Arial" w:hAnsi="Arial" w:cs="Arial"/>
          <w:sz w:val="24"/>
          <w:szCs w:val="24"/>
        </w:rPr>
        <w:t>.</w:t>
      </w:r>
    </w:p>
    <w:p w14:paraId="19B757D9" w14:textId="1481A6BB" w:rsidR="006C5FC5" w:rsidRDefault="00C031D5" w:rsidP="00C031D5">
      <w:p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C031D5">
        <w:rPr>
          <w:rFonts w:ascii="Arial" w:hAnsi="Arial" w:cs="Arial"/>
          <w:sz w:val="24"/>
          <w:szCs w:val="24"/>
        </w:rPr>
        <w:t xml:space="preserve">Die Wasserstelle ist offenbar seit langem aufgegeben worden. Der Wassertrog ist zugewachsen. </w:t>
      </w:r>
      <w:r w:rsidR="006C5FC5">
        <w:rPr>
          <w:rFonts w:ascii="Arial" w:hAnsi="Arial" w:cs="Arial"/>
          <w:sz w:val="24"/>
          <w:szCs w:val="24"/>
        </w:rPr>
        <w:t xml:space="preserve">Der Bereich </w:t>
      </w:r>
      <w:r w:rsidR="00BD0924">
        <w:rPr>
          <w:rFonts w:ascii="Arial" w:hAnsi="Arial" w:cs="Arial"/>
          <w:sz w:val="24"/>
          <w:szCs w:val="24"/>
        </w:rPr>
        <w:t xml:space="preserve">um den Brunnen </w:t>
      </w:r>
      <w:r w:rsidR="006C5FC5">
        <w:rPr>
          <w:rFonts w:ascii="Arial" w:hAnsi="Arial" w:cs="Arial"/>
          <w:sz w:val="24"/>
          <w:szCs w:val="24"/>
        </w:rPr>
        <w:t xml:space="preserve">wird derzeit als Fahrrad- und </w:t>
      </w:r>
      <w:proofErr w:type="spellStart"/>
      <w:r w:rsidR="006C5FC5">
        <w:rPr>
          <w:rFonts w:ascii="Arial" w:hAnsi="Arial" w:cs="Arial"/>
          <w:sz w:val="24"/>
          <w:szCs w:val="24"/>
        </w:rPr>
        <w:t>Scooterabstellfläche</w:t>
      </w:r>
      <w:proofErr w:type="spellEnd"/>
      <w:r w:rsidR="006C5FC5">
        <w:rPr>
          <w:rFonts w:ascii="Arial" w:hAnsi="Arial" w:cs="Arial"/>
          <w:sz w:val="24"/>
          <w:szCs w:val="24"/>
        </w:rPr>
        <w:t xml:space="preserve"> genutzt.</w:t>
      </w:r>
    </w:p>
    <w:p w14:paraId="7E4D6F98" w14:textId="6B4DCE3E" w:rsidR="00C031D5" w:rsidRDefault="00C031D5" w:rsidP="00C031D5">
      <w:p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C031D5">
        <w:rPr>
          <w:rFonts w:ascii="Arial" w:hAnsi="Arial" w:cs="Arial"/>
          <w:sz w:val="24"/>
          <w:szCs w:val="24"/>
        </w:rPr>
        <w:t>Die Wasserstelle könnte mit Bänken an den Mauern nebenan aufgewertet werden</w:t>
      </w:r>
      <w:r w:rsidR="006C5FC5">
        <w:rPr>
          <w:rFonts w:ascii="Arial" w:hAnsi="Arial" w:cs="Arial"/>
          <w:sz w:val="24"/>
          <w:szCs w:val="24"/>
        </w:rPr>
        <w:t>.</w:t>
      </w:r>
    </w:p>
    <w:p w14:paraId="6AB39204" w14:textId="6770B40F" w:rsidR="00C031D5" w:rsidRDefault="005E02F1" w:rsidP="003D7997">
      <w:p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Brunnen dürfte sich nach der Berichterstattung in der Presse im Eigentum der Stadt Frankfurt befinden.</w:t>
      </w:r>
      <w:r>
        <w:rPr>
          <w:rStyle w:val="Funotenzeichen"/>
          <w:rFonts w:ascii="Arial" w:hAnsi="Arial" w:cs="Arial"/>
          <w:sz w:val="24"/>
          <w:szCs w:val="24"/>
        </w:rPr>
        <w:footnoteReference w:id="6"/>
      </w:r>
    </w:p>
    <w:p w14:paraId="642080F5" w14:textId="77777777" w:rsidR="00C031D5" w:rsidRPr="003D7997" w:rsidRDefault="00C031D5" w:rsidP="003D7997">
      <w:p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14:paraId="2C901113" w14:textId="7DB1FC92" w:rsidR="00F67648" w:rsidRPr="002A09E6" w:rsidRDefault="00F67648" w:rsidP="00F67648">
      <w:pPr>
        <w:suppressAutoHyphens/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14:paraId="18DF8A91" w14:textId="77777777" w:rsidR="00AD2C36" w:rsidRPr="002A09E6" w:rsidRDefault="00AD2C36" w:rsidP="00AD2C36">
      <w:pPr>
        <w:spacing w:after="0" w:line="288" w:lineRule="auto"/>
        <w:ind w:right="-567"/>
        <w:rPr>
          <w:rFonts w:ascii="Arial" w:hAnsi="Arial" w:cs="Arial"/>
          <w:sz w:val="24"/>
          <w:szCs w:val="24"/>
        </w:rPr>
      </w:pPr>
    </w:p>
    <w:p w14:paraId="52D39685" w14:textId="3FE38DB8" w:rsidR="009F2192" w:rsidRPr="002A09E6" w:rsidRDefault="001327D7" w:rsidP="009F2192">
      <w:pPr>
        <w:spacing w:after="0" w:line="288" w:lineRule="auto"/>
        <w:ind w:right="-567"/>
        <w:rPr>
          <w:rFonts w:ascii="Arial" w:hAnsi="Arial" w:cs="Arial"/>
          <w:sz w:val="24"/>
          <w:szCs w:val="24"/>
        </w:rPr>
      </w:pPr>
      <w:r w:rsidRPr="002A09E6">
        <w:rPr>
          <w:rFonts w:ascii="Arial" w:hAnsi="Arial" w:cs="Arial"/>
          <w:sz w:val="24"/>
          <w:szCs w:val="24"/>
        </w:rPr>
        <w:t xml:space="preserve">Dr. </w:t>
      </w:r>
      <w:r w:rsidR="009F2192" w:rsidRPr="002A09E6">
        <w:rPr>
          <w:rFonts w:ascii="Arial" w:hAnsi="Arial" w:cs="Arial"/>
          <w:sz w:val="24"/>
          <w:szCs w:val="24"/>
        </w:rPr>
        <w:t>Jan Binger</w:t>
      </w:r>
      <w:r w:rsidR="009F2192" w:rsidRPr="002A09E6">
        <w:rPr>
          <w:rFonts w:ascii="Arial" w:hAnsi="Arial" w:cs="Arial"/>
          <w:sz w:val="24"/>
          <w:szCs w:val="24"/>
        </w:rPr>
        <w:tab/>
      </w:r>
      <w:r w:rsidR="009F2192" w:rsidRPr="002A09E6">
        <w:rPr>
          <w:rFonts w:ascii="Arial" w:hAnsi="Arial" w:cs="Arial"/>
          <w:sz w:val="24"/>
          <w:szCs w:val="24"/>
        </w:rPr>
        <w:tab/>
      </w:r>
      <w:r w:rsidR="009F2192" w:rsidRPr="002A09E6">
        <w:rPr>
          <w:rFonts w:ascii="Arial" w:hAnsi="Arial" w:cs="Arial"/>
          <w:sz w:val="24"/>
          <w:szCs w:val="24"/>
        </w:rPr>
        <w:tab/>
      </w:r>
      <w:r w:rsidR="009F2192" w:rsidRPr="002A09E6">
        <w:rPr>
          <w:rFonts w:ascii="Arial" w:hAnsi="Arial" w:cs="Arial"/>
          <w:sz w:val="24"/>
          <w:szCs w:val="24"/>
        </w:rPr>
        <w:tab/>
      </w:r>
      <w:r w:rsidR="009F2192" w:rsidRPr="002A09E6">
        <w:rPr>
          <w:rFonts w:ascii="Arial" w:hAnsi="Arial" w:cs="Arial"/>
          <w:sz w:val="24"/>
          <w:szCs w:val="24"/>
        </w:rPr>
        <w:tab/>
      </w:r>
      <w:r w:rsidR="009F2192" w:rsidRPr="002A09E6">
        <w:rPr>
          <w:rFonts w:ascii="Arial" w:hAnsi="Arial" w:cs="Arial"/>
          <w:sz w:val="24"/>
          <w:szCs w:val="24"/>
        </w:rPr>
        <w:tab/>
      </w:r>
    </w:p>
    <w:p w14:paraId="1A424EDA" w14:textId="17C0AA1B" w:rsidR="009F2192" w:rsidRDefault="009F2192" w:rsidP="009F2192">
      <w:pPr>
        <w:spacing w:after="0" w:line="288" w:lineRule="auto"/>
        <w:ind w:right="-567"/>
        <w:rPr>
          <w:rFonts w:ascii="Arial" w:hAnsi="Arial" w:cs="Arial"/>
          <w:sz w:val="24"/>
          <w:szCs w:val="24"/>
        </w:rPr>
      </w:pPr>
      <w:r w:rsidRPr="002A09E6">
        <w:rPr>
          <w:rFonts w:ascii="Arial" w:hAnsi="Arial" w:cs="Arial"/>
          <w:sz w:val="24"/>
          <w:szCs w:val="24"/>
        </w:rPr>
        <w:t>Andrea Müller-Wüst</w:t>
      </w:r>
      <w:r w:rsidRPr="002A09E6">
        <w:rPr>
          <w:rFonts w:ascii="Arial" w:hAnsi="Arial" w:cs="Arial"/>
          <w:sz w:val="24"/>
          <w:szCs w:val="24"/>
        </w:rPr>
        <w:tab/>
      </w:r>
      <w:r w:rsidRPr="002A09E6">
        <w:rPr>
          <w:rFonts w:ascii="Arial" w:hAnsi="Arial" w:cs="Arial"/>
          <w:sz w:val="24"/>
          <w:szCs w:val="24"/>
        </w:rPr>
        <w:tab/>
      </w:r>
      <w:r w:rsidRPr="002A09E6">
        <w:rPr>
          <w:rFonts w:ascii="Arial" w:hAnsi="Arial" w:cs="Arial"/>
          <w:sz w:val="24"/>
          <w:szCs w:val="24"/>
        </w:rPr>
        <w:tab/>
      </w:r>
      <w:r w:rsidRPr="002A09E6">
        <w:rPr>
          <w:rFonts w:ascii="Arial" w:hAnsi="Arial" w:cs="Arial"/>
          <w:sz w:val="24"/>
          <w:szCs w:val="24"/>
        </w:rPr>
        <w:tab/>
      </w:r>
      <w:r w:rsidRPr="002A09E6">
        <w:rPr>
          <w:rFonts w:ascii="Arial" w:hAnsi="Arial" w:cs="Arial"/>
          <w:sz w:val="24"/>
          <w:szCs w:val="24"/>
        </w:rPr>
        <w:tab/>
      </w:r>
      <w:r w:rsidRPr="002A09E6">
        <w:rPr>
          <w:rFonts w:ascii="Arial" w:hAnsi="Arial" w:cs="Arial"/>
          <w:sz w:val="24"/>
          <w:szCs w:val="24"/>
        </w:rPr>
        <w:tab/>
      </w:r>
      <w:r w:rsidRPr="002A09E6">
        <w:rPr>
          <w:rFonts w:ascii="Arial" w:hAnsi="Arial" w:cs="Arial"/>
          <w:sz w:val="24"/>
          <w:szCs w:val="24"/>
        </w:rPr>
        <w:tab/>
      </w:r>
      <w:r w:rsidR="001327D7" w:rsidRPr="002A09E6">
        <w:rPr>
          <w:rFonts w:ascii="Arial" w:hAnsi="Arial" w:cs="Arial"/>
          <w:sz w:val="24"/>
          <w:szCs w:val="24"/>
        </w:rPr>
        <w:t>Dr. Jan Binger</w:t>
      </w:r>
    </w:p>
    <w:p w14:paraId="6DED436A" w14:textId="77777777" w:rsidR="00512993" w:rsidRPr="00512993" w:rsidRDefault="00512993" w:rsidP="00512993">
      <w:pPr>
        <w:spacing w:after="0" w:line="288" w:lineRule="auto"/>
        <w:ind w:right="-567"/>
        <w:rPr>
          <w:rFonts w:ascii="Arial" w:hAnsi="Arial" w:cs="Arial"/>
          <w:sz w:val="24"/>
          <w:szCs w:val="24"/>
        </w:rPr>
      </w:pPr>
      <w:r w:rsidRPr="00512993">
        <w:rPr>
          <w:rFonts w:ascii="Arial" w:hAnsi="Arial" w:cs="Arial"/>
          <w:sz w:val="24"/>
          <w:szCs w:val="24"/>
        </w:rPr>
        <w:t>Martin-Benedikt Schäfer</w:t>
      </w:r>
      <w:r w:rsidRPr="00512993">
        <w:rPr>
          <w:rFonts w:ascii="Arial" w:hAnsi="Arial" w:cs="Arial"/>
          <w:sz w:val="24"/>
          <w:szCs w:val="24"/>
        </w:rPr>
        <w:tab/>
      </w:r>
      <w:r w:rsidRPr="00512993">
        <w:rPr>
          <w:rFonts w:ascii="Arial" w:hAnsi="Arial" w:cs="Arial"/>
          <w:sz w:val="24"/>
          <w:szCs w:val="24"/>
        </w:rPr>
        <w:tab/>
      </w:r>
      <w:r w:rsidRPr="00512993">
        <w:rPr>
          <w:rFonts w:ascii="Arial" w:hAnsi="Arial" w:cs="Arial"/>
          <w:sz w:val="24"/>
          <w:szCs w:val="24"/>
        </w:rPr>
        <w:tab/>
      </w:r>
      <w:r w:rsidRPr="00512993">
        <w:rPr>
          <w:rFonts w:ascii="Arial" w:hAnsi="Arial" w:cs="Arial"/>
          <w:sz w:val="24"/>
          <w:szCs w:val="24"/>
        </w:rPr>
        <w:tab/>
      </w:r>
      <w:r w:rsidRPr="00512993">
        <w:rPr>
          <w:rFonts w:ascii="Arial" w:hAnsi="Arial" w:cs="Arial"/>
          <w:sz w:val="24"/>
          <w:szCs w:val="24"/>
        </w:rPr>
        <w:tab/>
      </w:r>
      <w:r w:rsidRPr="00512993">
        <w:rPr>
          <w:rFonts w:ascii="Arial" w:hAnsi="Arial" w:cs="Arial"/>
          <w:sz w:val="24"/>
          <w:szCs w:val="24"/>
        </w:rPr>
        <w:tab/>
        <w:t>Martin-Benedikt Schäfer</w:t>
      </w:r>
    </w:p>
    <w:p w14:paraId="30E51BA0" w14:textId="77777777" w:rsidR="00512993" w:rsidRPr="00512993" w:rsidRDefault="00512993" w:rsidP="00512993">
      <w:pPr>
        <w:spacing w:after="0" w:line="288" w:lineRule="auto"/>
        <w:ind w:right="-567"/>
        <w:rPr>
          <w:rFonts w:ascii="Arial" w:hAnsi="Arial" w:cs="Arial"/>
          <w:sz w:val="24"/>
          <w:szCs w:val="24"/>
        </w:rPr>
      </w:pPr>
      <w:r w:rsidRPr="00512993">
        <w:rPr>
          <w:rFonts w:ascii="Arial" w:hAnsi="Arial" w:cs="Arial"/>
          <w:sz w:val="24"/>
          <w:szCs w:val="24"/>
        </w:rPr>
        <w:t>Dr. Uwe Schulz</w:t>
      </w:r>
      <w:r w:rsidRPr="00512993">
        <w:rPr>
          <w:rFonts w:ascii="Arial" w:hAnsi="Arial" w:cs="Arial"/>
          <w:sz w:val="24"/>
          <w:szCs w:val="24"/>
        </w:rPr>
        <w:tab/>
      </w:r>
      <w:r w:rsidRPr="00512993">
        <w:rPr>
          <w:rFonts w:ascii="Arial" w:hAnsi="Arial" w:cs="Arial"/>
          <w:sz w:val="24"/>
          <w:szCs w:val="24"/>
        </w:rPr>
        <w:tab/>
      </w:r>
      <w:r w:rsidRPr="00512993">
        <w:rPr>
          <w:rFonts w:ascii="Arial" w:hAnsi="Arial" w:cs="Arial"/>
          <w:sz w:val="24"/>
          <w:szCs w:val="24"/>
        </w:rPr>
        <w:tab/>
      </w:r>
      <w:r w:rsidRPr="00512993">
        <w:rPr>
          <w:rFonts w:ascii="Arial" w:hAnsi="Arial" w:cs="Arial"/>
          <w:sz w:val="24"/>
          <w:szCs w:val="24"/>
        </w:rPr>
        <w:tab/>
      </w:r>
      <w:r w:rsidRPr="00512993">
        <w:rPr>
          <w:rFonts w:ascii="Arial" w:hAnsi="Arial" w:cs="Arial"/>
          <w:sz w:val="24"/>
          <w:szCs w:val="24"/>
        </w:rPr>
        <w:tab/>
      </w:r>
      <w:r w:rsidRPr="00512993">
        <w:rPr>
          <w:rFonts w:ascii="Arial" w:hAnsi="Arial" w:cs="Arial"/>
          <w:sz w:val="24"/>
          <w:szCs w:val="24"/>
        </w:rPr>
        <w:tab/>
      </w:r>
      <w:r w:rsidRPr="00512993">
        <w:rPr>
          <w:rFonts w:ascii="Arial" w:hAnsi="Arial" w:cs="Arial"/>
          <w:sz w:val="24"/>
          <w:szCs w:val="24"/>
        </w:rPr>
        <w:tab/>
        <w:t>Dr. Uwe Schulz</w:t>
      </w:r>
    </w:p>
    <w:p w14:paraId="62D25B9E" w14:textId="6061A7FC" w:rsidR="00512993" w:rsidRPr="002A09E6" w:rsidRDefault="00512993" w:rsidP="00512993">
      <w:pPr>
        <w:spacing w:after="0" w:line="288" w:lineRule="auto"/>
        <w:ind w:right="-567"/>
        <w:rPr>
          <w:rFonts w:ascii="Arial" w:hAnsi="Arial" w:cs="Arial"/>
          <w:sz w:val="24"/>
          <w:szCs w:val="24"/>
        </w:rPr>
      </w:pPr>
      <w:r w:rsidRPr="00512993">
        <w:rPr>
          <w:rFonts w:ascii="Arial" w:hAnsi="Arial" w:cs="Arial"/>
          <w:sz w:val="24"/>
          <w:szCs w:val="24"/>
        </w:rPr>
        <w:t>(Antragsteller)</w:t>
      </w:r>
      <w:r w:rsidRPr="00512993">
        <w:rPr>
          <w:rFonts w:ascii="Arial" w:hAnsi="Arial" w:cs="Arial"/>
          <w:sz w:val="24"/>
          <w:szCs w:val="24"/>
        </w:rPr>
        <w:tab/>
      </w:r>
      <w:r w:rsidRPr="00512993">
        <w:rPr>
          <w:rFonts w:ascii="Arial" w:hAnsi="Arial" w:cs="Arial"/>
          <w:sz w:val="24"/>
          <w:szCs w:val="24"/>
        </w:rPr>
        <w:tab/>
      </w:r>
      <w:r w:rsidRPr="00512993">
        <w:rPr>
          <w:rFonts w:ascii="Arial" w:hAnsi="Arial" w:cs="Arial"/>
          <w:sz w:val="24"/>
          <w:szCs w:val="24"/>
        </w:rPr>
        <w:tab/>
      </w:r>
      <w:r w:rsidRPr="00512993">
        <w:rPr>
          <w:rFonts w:ascii="Arial" w:hAnsi="Arial" w:cs="Arial"/>
          <w:sz w:val="24"/>
          <w:szCs w:val="24"/>
        </w:rPr>
        <w:tab/>
      </w:r>
      <w:r w:rsidRPr="00512993">
        <w:rPr>
          <w:rFonts w:ascii="Arial" w:hAnsi="Arial" w:cs="Arial"/>
          <w:sz w:val="24"/>
          <w:szCs w:val="24"/>
        </w:rPr>
        <w:tab/>
      </w:r>
      <w:r w:rsidRPr="00512993">
        <w:rPr>
          <w:rFonts w:ascii="Arial" w:hAnsi="Arial" w:cs="Arial"/>
          <w:sz w:val="24"/>
          <w:szCs w:val="24"/>
        </w:rPr>
        <w:tab/>
      </w:r>
      <w:r w:rsidRPr="00512993">
        <w:rPr>
          <w:rFonts w:ascii="Arial" w:hAnsi="Arial" w:cs="Arial"/>
          <w:sz w:val="24"/>
          <w:szCs w:val="24"/>
        </w:rPr>
        <w:tab/>
        <w:t>(Fraktionsvorsitzende)</w:t>
      </w:r>
    </w:p>
    <w:p w14:paraId="7CD7AF33" w14:textId="1D7646BD" w:rsidR="009F2192" w:rsidRPr="002A09E6" w:rsidRDefault="009F2192" w:rsidP="009F2192">
      <w:pPr>
        <w:spacing w:after="0" w:line="288" w:lineRule="auto"/>
        <w:ind w:right="-567"/>
        <w:rPr>
          <w:rFonts w:ascii="Arial" w:hAnsi="Arial" w:cs="Arial"/>
          <w:sz w:val="24"/>
          <w:szCs w:val="24"/>
        </w:rPr>
      </w:pPr>
    </w:p>
    <w:sectPr w:rsidR="009F2192" w:rsidRPr="002A09E6" w:rsidSect="00F113DE">
      <w:footerReference w:type="default" r:id="rId11"/>
      <w:pgSz w:w="11906" w:h="16838"/>
      <w:pgMar w:top="851" w:right="1416" w:bottom="1134" w:left="1417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EC0D0" w14:textId="77777777" w:rsidR="00A90F2A" w:rsidRDefault="00A90F2A" w:rsidP="00C4017B">
      <w:pPr>
        <w:spacing w:after="0" w:line="240" w:lineRule="auto"/>
      </w:pPr>
      <w:r>
        <w:separator/>
      </w:r>
    </w:p>
  </w:endnote>
  <w:endnote w:type="continuationSeparator" w:id="0">
    <w:p w14:paraId="5BDDDFA7" w14:textId="77777777" w:rsidR="00A90F2A" w:rsidRDefault="00A90F2A" w:rsidP="00C40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982E" w14:textId="0F6D58F3" w:rsidR="00CD11B7" w:rsidRDefault="00CD11B7" w:rsidP="00CD11B7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7BFD5" w14:textId="77777777" w:rsidR="00A90F2A" w:rsidRDefault="00A90F2A" w:rsidP="00C4017B">
      <w:pPr>
        <w:spacing w:after="0" w:line="240" w:lineRule="auto"/>
      </w:pPr>
      <w:r>
        <w:separator/>
      </w:r>
    </w:p>
  </w:footnote>
  <w:footnote w:type="continuationSeparator" w:id="0">
    <w:p w14:paraId="5403F526" w14:textId="77777777" w:rsidR="00A90F2A" w:rsidRDefault="00A90F2A" w:rsidP="00C4017B">
      <w:pPr>
        <w:spacing w:after="0" w:line="240" w:lineRule="auto"/>
      </w:pPr>
      <w:r>
        <w:continuationSeparator/>
      </w:r>
    </w:p>
  </w:footnote>
  <w:footnote w:id="1">
    <w:p w14:paraId="5AA1BF99" w14:textId="316B370C" w:rsidR="006C5FC5" w:rsidRDefault="006C5FC5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6C5FC5">
        <w:t>https://www.kunst-im-oeffentlichen-raum-frankfurt.de/de/page151.html?id=206</w:t>
      </w:r>
    </w:p>
  </w:footnote>
  <w:footnote w:id="2">
    <w:p w14:paraId="2FCB4FFD" w14:textId="36897702" w:rsidR="006C5FC5" w:rsidRDefault="006C5FC5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6C5FC5">
        <w:t>https://www.kunst-im-oeffentlichen-raum-frankfurt.de/de/page215.html?id=220&amp;stadtteil=16</w:t>
      </w:r>
    </w:p>
  </w:footnote>
  <w:footnote w:id="3">
    <w:p w14:paraId="6AA40568" w14:textId="2946E716" w:rsidR="006C5FC5" w:rsidRDefault="006C5FC5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6C5FC5">
        <w:t>https://www.kunst-im-oeffentlichen-raum-frankfurt.de/de/page215.html?id=213&amp;stadtteil=16</w:t>
      </w:r>
    </w:p>
  </w:footnote>
  <w:footnote w:id="4">
    <w:p w14:paraId="7A7F0789" w14:textId="267B9BAA" w:rsidR="006C5FC5" w:rsidRDefault="006C5FC5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6C5FC5">
        <w:t>https://www.kunst-im-oeffentlichen-raum-frankfurt.de/de/page215.html?id=194&amp;stadtteil=16</w:t>
      </w:r>
    </w:p>
  </w:footnote>
  <w:footnote w:id="5">
    <w:p w14:paraId="0FCF8020" w14:textId="7417581A" w:rsidR="000E0CF8" w:rsidRDefault="000E0CF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E0CF8">
        <w:t>https://www.kunst-im-oeffentlichen-raum-frankfurt.de/de/page215.html</w:t>
      </w:r>
    </w:p>
  </w:footnote>
  <w:footnote w:id="6">
    <w:p w14:paraId="69B89809" w14:textId="26E7B4D8" w:rsidR="005E02F1" w:rsidRDefault="005E02F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E02F1">
        <w:t>https://www.fnp.de/frankfurt/sachsenhausen-steht-brunnen-keiner-haben-will-10444219.html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60B46"/>
    <w:multiLevelType w:val="hybridMultilevel"/>
    <w:tmpl w:val="971CAA64"/>
    <w:lvl w:ilvl="0" w:tplc="0C5A1BB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67C93"/>
    <w:multiLevelType w:val="hybridMultilevel"/>
    <w:tmpl w:val="CBC85A0C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9963C1"/>
    <w:multiLevelType w:val="hybridMultilevel"/>
    <w:tmpl w:val="FD2418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01430"/>
    <w:multiLevelType w:val="hybridMultilevel"/>
    <w:tmpl w:val="3CF4A5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66F3D"/>
    <w:multiLevelType w:val="hybridMultilevel"/>
    <w:tmpl w:val="3CF4A54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6987410">
    <w:abstractNumId w:val="2"/>
  </w:num>
  <w:num w:numId="2" w16cid:durableId="619267506">
    <w:abstractNumId w:val="0"/>
  </w:num>
  <w:num w:numId="3" w16cid:durableId="2053117721">
    <w:abstractNumId w:val="1"/>
  </w:num>
  <w:num w:numId="4" w16cid:durableId="122046180">
    <w:abstractNumId w:val="4"/>
  </w:num>
  <w:num w:numId="5" w16cid:durableId="2130733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8D2"/>
    <w:rsid w:val="00002E21"/>
    <w:rsid w:val="00007085"/>
    <w:rsid w:val="000C267F"/>
    <w:rsid w:val="000C3892"/>
    <w:rsid w:val="000E0CF8"/>
    <w:rsid w:val="000E40DE"/>
    <w:rsid w:val="001327D7"/>
    <w:rsid w:val="00145139"/>
    <w:rsid w:val="00153D07"/>
    <w:rsid w:val="001B14FC"/>
    <w:rsid w:val="001D0AC3"/>
    <w:rsid w:val="001F1206"/>
    <w:rsid w:val="00211193"/>
    <w:rsid w:val="00261C92"/>
    <w:rsid w:val="002A09E6"/>
    <w:rsid w:val="002B1370"/>
    <w:rsid w:val="002B7FCC"/>
    <w:rsid w:val="002E21B8"/>
    <w:rsid w:val="002F36F0"/>
    <w:rsid w:val="00300B30"/>
    <w:rsid w:val="00310711"/>
    <w:rsid w:val="00312B75"/>
    <w:rsid w:val="00326E29"/>
    <w:rsid w:val="00344B04"/>
    <w:rsid w:val="003775F0"/>
    <w:rsid w:val="00391AFD"/>
    <w:rsid w:val="003954BA"/>
    <w:rsid w:val="003C15BD"/>
    <w:rsid w:val="003C6BEF"/>
    <w:rsid w:val="003D7997"/>
    <w:rsid w:val="003E1BB8"/>
    <w:rsid w:val="003F7D69"/>
    <w:rsid w:val="004423FE"/>
    <w:rsid w:val="00442928"/>
    <w:rsid w:val="00444E1F"/>
    <w:rsid w:val="0046154B"/>
    <w:rsid w:val="00461975"/>
    <w:rsid w:val="00472D3B"/>
    <w:rsid w:val="004772DB"/>
    <w:rsid w:val="004A7917"/>
    <w:rsid w:val="004D1193"/>
    <w:rsid w:val="00512993"/>
    <w:rsid w:val="00537647"/>
    <w:rsid w:val="00542B2F"/>
    <w:rsid w:val="00544B88"/>
    <w:rsid w:val="00555D6D"/>
    <w:rsid w:val="00556731"/>
    <w:rsid w:val="005A2EB7"/>
    <w:rsid w:val="005A51F4"/>
    <w:rsid w:val="005E02F1"/>
    <w:rsid w:val="005E174E"/>
    <w:rsid w:val="006337F9"/>
    <w:rsid w:val="006352B8"/>
    <w:rsid w:val="00637B47"/>
    <w:rsid w:val="006A2C41"/>
    <w:rsid w:val="006B18CF"/>
    <w:rsid w:val="006C2DBB"/>
    <w:rsid w:val="006C33DC"/>
    <w:rsid w:val="006C5FC5"/>
    <w:rsid w:val="006D477F"/>
    <w:rsid w:val="006D5E8C"/>
    <w:rsid w:val="006E23EC"/>
    <w:rsid w:val="006E6CC9"/>
    <w:rsid w:val="00716B0C"/>
    <w:rsid w:val="00751C7D"/>
    <w:rsid w:val="00792FCA"/>
    <w:rsid w:val="007A0763"/>
    <w:rsid w:val="007A0B63"/>
    <w:rsid w:val="007A7566"/>
    <w:rsid w:val="007B5E17"/>
    <w:rsid w:val="007C10E8"/>
    <w:rsid w:val="007E5CC0"/>
    <w:rsid w:val="008450D5"/>
    <w:rsid w:val="0088398B"/>
    <w:rsid w:val="00891FC8"/>
    <w:rsid w:val="008B3254"/>
    <w:rsid w:val="008B7BBA"/>
    <w:rsid w:val="008E33B6"/>
    <w:rsid w:val="009334F7"/>
    <w:rsid w:val="00952DEF"/>
    <w:rsid w:val="00957FBE"/>
    <w:rsid w:val="00971098"/>
    <w:rsid w:val="009D7351"/>
    <w:rsid w:val="009F2192"/>
    <w:rsid w:val="009F3BC9"/>
    <w:rsid w:val="00A03714"/>
    <w:rsid w:val="00A077C9"/>
    <w:rsid w:val="00A2271B"/>
    <w:rsid w:val="00A5215F"/>
    <w:rsid w:val="00A722FE"/>
    <w:rsid w:val="00A7650D"/>
    <w:rsid w:val="00A90F2A"/>
    <w:rsid w:val="00AC7C4C"/>
    <w:rsid w:val="00AD2C36"/>
    <w:rsid w:val="00AE077D"/>
    <w:rsid w:val="00AE4FA4"/>
    <w:rsid w:val="00AE57ED"/>
    <w:rsid w:val="00B02A9F"/>
    <w:rsid w:val="00B11071"/>
    <w:rsid w:val="00B3520B"/>
    <w:rsid w:val="00B80A87"/>
    <w:rsid w:val="00B836E0"/>
    <w:rsid w:val="00B849DC"/>
    <w:rsid w:val="00BC408A"/>
    <w:rsid w:val="00BD0924"/>
    <w:rsid w:val="00BD7B9A"/>
    <w:rsid w:val="00BF7915"/>
    <w:rsid w:val="00C031D5"/>
    <w:rsid w:val="00C1289B"/>
    <w:rsid w:val="00C17934"/>
    <w:rsid w:val="00C4017B"/>
    <w:rsid w:val="00C50A83"/>
    <w:rsid w:val="00C52C61"/>
    <w:rsid w:val="00C747B0"/>
    <w:rsid w:val="00C908CA"/>
    <w:rsid w:val="00CC15D3"/>
    <w:rsid w:val="00CC1F08"/>
    <w:rsid w:val="00CC7870"/>
    <w:rsid w:val="00CD11B7"/>
    <w:rsid w:val="00D10315"/>
    <w:rsid w:val="00D445A9"/>
    <w:rsid w:val="00D8341D"/>
    <w:rsid w:val="00D8666F"/>
    <w:rsid w:val="00DC111B"/>
    <w:rsid w:val="00DD6E55"/>
    <w:rsid w:val="00DF0881"/>
    <w:rsid w:val="00E548D2"/>
    <w:rsid w:val="00E80298"/>
    <w:rsid w:val="00E849D9"/>
    <w:rsid w:val="00E87246"/>
    <w:rsid w:val="00EB57A3"/>
    <w:rsid w:val="00EB6A8D"/>
    <w:rsid w:val="00EC2960"/>
    <w:rsid w:val="00EC78F1"/>
    <w:rsid w:val="00EF46BE"/>
    <w:rsid w:val="00F07B86"/>
    <w:rsid w:val="00F113DE"/>
    <w:rsid w:val="00F12C3A"/>
    <w:rsid w:val="00F30507"/>
    <w:rsid w:val="00F30CB7"/>
    <w:rsid w:val="00F36C92"/>
    <w:rsid w:val="00F46C6D"/>
    <w:rsid w:val="00F67648"/>
    <w:rsid w:val="00FA523D"/>
    <w:rsid w:val="00FB17FE"/>
    <w:rsid w:val="00FD3C93"/>
    <w:rsid w:val="00FD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64E2A"/>
  <w15:docId w15:val="{4960E687-11A3-4133-AEA5-FEA8C542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7648"/>
  </w:style>
  <w:style w:type="paragraph" w:styleId="berschrift1">
    <w:name w:val="heading 1"/>
    <w:basedOn w:val="Standard"/>
    <w:next w:val="Standard"/>
    <w:link w:val="berschrift1Zchn"/>
    <w:qFormat/>
    <w:rsid w:val="006D5E8C"/>
    <w:pPr>
      <w:keepNext/>
      <w:spacing w:after="0" w:line="240" w:lineRule="auto"/>
      <w:outlineLvl w:val="0"/>
    </w:pPr>
    <w:rPr>
      <w:rFonts w:ascii="Arial" w:eastAsia="Times New Roman" w:hAnsi="Arial" w:cs="Times New Roman"/>
      <w:sz w:val="4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6D5E8C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F3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F36F0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6D5E8C"/>
    <w:rPr>
      <w:rFonts w:ascii="Arial" w:eastAsia="Times New Roman" w:hAnsi="Arial" w:cs="Times New Roman"/>
      <w:sz w:val="4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D5E8C"/>
    <w:rPr>
      <w:rFonts w:ascii="Arial" w:eastAsia="Times New Roman" w:hAnsi="Arial" w:cs="Times New Roman"/>
      <w:b/>
      <w:bCs/>
      <w:sz w:val="28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312B75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E4FA4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3F7D69"/>
    <w:pPr>
      <w:spacing w:after="0" w:line="240" w:lineRule="auto"/>
    </w:pPr>
    <w:rPr>
      <w:rFonts w:ascii="Calibri" w:eastAsia="Calibri" w:hAnsi="Calibri" w:cs="Times New Roma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4017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4017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4017B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CD1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11B7"/>
  </w:style>
  <w:style w:type="paragraph" w:styleId="Fuzeile">
    <w:name w:val="footer"/>
    <w:basedOn w:val="Standard"/>
    <w:link w:val="FuzeileZchn"/>
    <w:uiPriority w:val="99"/>
    <w:unhideWhenUsed/>
    <w:rsid w:val="00CD1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1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53A4E-6455-4E54-9B77-CAFF93342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Rosita</dc:creator>
  <cp:lastModifiedBy>pscid125</cp:lastModifiedBy>
  <cp:revision>29</cp:revision>
  <cp:lastPrinted>2016-03-18T11:34:00Z</cp:lastPrinted>
  <dcterms:created xsi:type="dcterms:W3CDTF">2017-11-21T09:56:00Z</dcterms:created>
  <dcterms:modified xsi:type="dcterms:W3CDTF">2023-04-20T18:37:00Z</dcterms:modified>
</cp:coreProperties>
</file>