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15592" w14:textId="3E324DB5" w:rsidR="00414CBF" w:rsidRDefault="00240307" w:rsidP="00240307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</w:t>
      </w:r>
      <w:r w:rsidR="00EA1862">
        <w:rPr>
          <w:rFonts w:ascii="Arial" w:eastAsia="Arial" w:hAnsi="Arial" w:cs="Arial"/>
        </w:rPr>
        <w:t>. November 2024</w:t>
      </w:r>
    </w:p>
    <w:p w14:paraId="4D1C9C1A" w14:textId="77777777" w:rsidR="00414CBF" w:rsidRDefault="00414CBF">
      <w:pPr>
        <w:spacing w:after="0" w:line="240" w:lineRule="auto"/>
        <w:ind w:left="360"/>
        <w:jc w:val="right"/>
        <w:rPr>
          <w:rFonts w:ascii="Arial" w:eastAsia="Arial" w:hAnsi="Arial" w:cs="Arial"/>
        </w:rPr>
      </w:pPr>
    </w:p>
    <w:p w14:paraId="5D9D7805" w14:textId="445782BF" w:rsidR="00414CBF" w:rsidRDefault="00000000">
      <w:pPr>
        <w:suppressAutoHyphens/>
        <w:spacing w:after="0"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</w:t>
      </w:r>
      <w:r w:rsidR="00EA1862">
        <w:rPr>
          <w:rFonts w:ascii="Arial" w:eastAsia="Arial" w:hAnsi="Arial" w:cs="Arial"/>
          <w:b/>
        </w:rPr>
        <w:t>trag</w:t>
      </w:r>
    </w:p>
    <w:p w14:paraId="7D124B34" w14:textId="77777777" w:rsidR="00414CBF" w:rsidRDefault="00414CBF">
      <w:pPr>
        <w:suppressAutoHyphens/>
        <w:spacing w:after="0" w:line="276" w:lineRule="auto"/>
        <w:jc w:val="center"/>
        <w:rPr>
          <w:rFonts w:ascii="Arial" w:eastAsia="Arial" w:hAnsi="Arial" w:cs="Arial"/>
          <w:b/>
        </w:rPr>
      </w:pPr>
    </w:p>
    <w:p w14:paraId="41DBFF9A" w14:textId="4658AB7A" w:rsidR="00414CBF" w:rsidRDefault="00EA1862">
      <w:pPr>
        <w:suppressAutoHyphens/>
        <w:spacing w:after="0"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Entfernung des </w:t>
      </w:r>
      <w:r w:rsidR="00CC1E8C">
        <w:rPr>
          <w:rFonts w:ascii="Arial" w:eastAsia="Arial" w:hAnsi="Arial" w:cs="Arial"/>
          <w:b/>
        </w:rPr>
        <w:t>Gleichrichters</w:t>
      </w:r>
      <w:r>
        <w:rPr>
          <w:rFonts w:ascii="Arial" w:eastAsia="Arial" w:hAnsi="Arial" w:cs="Arial"/>
          <w:b/>
        </w:rPr>
        <w:t xml:space="preserve"> auf der Offenbacher Landstraße in Höhe der Brücke über die A 661 in Richtung Offenbach</w:t>
      </w:r>
    </w:p>
    <w:p w14:paraId="7EC5D020" w14:textId="77777777" w:rsidR="00240307" w:rsidRDefault="00240307">
      <w:pPr>
        <w:suppressAutoHyphens/>
        <w:spacing w:after="0" w:line="276" w:lineRule="auto"/>
        <w:jc w:val="center"/>
        <w:rPr>
          <w:rFonts w:ascii="Calibri" w:eastAsia="Calibri" w:hAnsi="Calibri" w:cs="Calibri"/>
        </w:rPr>
      </w:pPr>
    </w:p>
    <w:p w14:paraId="37518166" w14:textId="622EECD5" w:rsidR="001E6400" w:rsidRDefault="00EA1862" w:rsidP="001E6400">
      <w:pPr>
        <w:suppressAutoHyphens/>
        <w:spacing w:after="0" w:line="276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Der Ortsbeirat wird gebeten, </w:t>
      </w:r>
      <w:r w:rsidR="00CC1E8C">
        <w:rPr>
          <w:rFonts w:ascii="Arial" w:eastAsia="Arial" w:hAnsi="Arial" w:cs="Arial"/>
          <w:sz w:val="20"/>
        </w:rPr>
        <w:t>die Mainova aufzufordern, den alten Gleichrichter zu entfernen, da dieser nach wie vor eine Gefahrensituation darstellt.</w:t>
      </w:r>
      <w:r w:rsidR="001E6400">
        <w:rPr>
          <w:rFonts w:ascii="Arial" w:eastAsia="Arial" w:hAnsi="Arial" w:cs="Arial"/>
          <w:sz w:val="20"/>
        </w:rPr>
        <w:br/>
      </w:r>
      <w:r w:rsidR="001E6400">
        <w:rPr>
          <w:rFonts w:ascii="Arial" w:eastAsia="Arial" w:hAnsi="Arial" w:cs="Arial"/>
          <w:sz w:val="20"/>
        </w:rPr>
        <w:br/>
      </w:r>
      <w:r w:rsidR="001E6400" w:rsidRPr="001E6400">
        <w:rPr>
          <w:rFonts w:ascii="Arial" w:eastAsia="Arial" w:hAnsi="Arial" w:cs="Arial"/>
          <w:sz w:val="20"/>
          <w:u w:val="single"/>
        </w:rPr>
        <w:t>Begründung</w:t>
      </w:r>
      <w:r w:rsidR="001E6400" w:rsidRPr="001E6400">
        <w:rPr>
          <w:rFonts w:ascii="Arial" w:eastAsia="Arial" w:hAnsi="Arial" w:cs="Arial"/>
          <w:sz w:val="20"/>
          <w:u w:val="single"/>
        </w:rPr>
        <w:br/>
      </w:r>
      <w:r w:rsidR="001E6400">
        <w:rPr>
          <w:rFonts w:ascii="Arial" w:eastAsia="Arial" w:hAnsi="Arial" w:cs="Arial"/>
          <w:sz w:val="20"/>
        </w:rPr>
        <w:t>Seit geraumer Zeit ist ein neuer Gleichrichter gebaut worden, der sich nicht mehr im öffentlichen Raum befindet (s. Fotos)</w:t>
      </w:r>
    </w:p>
    <w:p w14:paraId="4CDDEAD7" w14:textId="39F6C4E6" w:rsidR="001E6400" w:rsidRDefault="00147D6E" w:rsidP="001E6400">
      <w:pPr>
        <w:suppressAutoHyphens/>
        <w:spacing w:after="0" w:line="276" w:lineRule="auto"/>
        <w:rPr>
          <w:rFonts w:ascii="Arial" w:eastAsia="Arial" w:hAnsi="Arial" w:cs="Arial"/>
          <w:sz w:val="20"/>
        </w:rPr>
      </w:pPr>
      <w:r>
        <w:object w:dxaOrig="4064" w:dyaOrig="3060" w14:anchorId="7DC39945">
          <v:rect id="rectole0000000001" o:spid="_x0000_i1025" style="width:203.25pt;height:153pt" o:ole="" o:preferrelative="t" stroked="f">
            <v:imagedata r:id="rId6" o:title=""/>
          </v:rect>
          <o:OLEObject Type="Embed" ProgID="StaticMetafile" ShapeID="rectole0000000001" DrawAspect="Content" ObjectID="_1793106651" r:id="rId7"/>
        </w:object>
      </w:r>
      <w:r w:rsidR="001E6400">
        <w:rPr>
          <w:rFonts w:ascii="Calibri" w:eastAsia="Calibri" w:hAnsi="Calibri" w:cs="Calibri"/>
        </w:rPr>
        <w:t xml:space="preserve">  </w:t>
      </w:r>
      <w:r>
        <w:object w:dxaOrig="4080" w:dyaOrig="3165" w14:anchorId="53DBEE4A">
          <v:rect id="rectole0000000002" o:spid="_x0000_i1026" style="width:204pt;height:159pt;mso-position-vertical:absolute" o:ole="" o:preferrelative="t" stroked="f">
            <v:imagedata r:id="rId8" o:title=""/>
          </v:rect>
          <o:OLEObject Type="Embed" ProgID="StaticMetafile" ShapeID="rectole0000000002" DrawAspect="Content" ObjectID="_1793106652" r:id="rId9"/>
        </w:object>
      </w:r>
    </w:p>
    <w:p w14:paraId="32D8F3D2" w14:textId="2A0AF210" w:rsidR="00414CBF" w:rsidRPr="00CC1E8C" w:rsidRDefault="001E6400" w:rsidP="00CC1E8C">
      <w:pPr>
        <w:suppressAutoHyphens/>
        <w:spacing w:after="0" w:line="276" w:lineRule="auto"/>
        <w:rPr>
          <w:rFonts w:ascii="Arial" w:eastAsia="Arial" w:hAnsi="Arial" w:cs="Arial"/>
          <w:sz w:val="20"/>
          <w:u w:val="single"/>
        </w:rPr>
      </w:pPr>
      <w:r>
        <w:rPr>
          <w:rFonts w:ascii="Arial" w:eastAsia="Arial" w:hAnsi="Arial" w:cs="Arial"/>
          <w:sz w:val="20"/>
        </w:rPr>
        <w:br/>
        <w:t xml:space="preserve">Gleichwohl befindet sich der alte Gleichrichter immer noch an derselben Stelle und die Gefahrensituation, die </w:t>
      </w:r>
      <w:r w:rsidR="00CC1E8C">
        <w:rPr>
          <w:rFonts w:ascii="Arial" w:eastAsia="Arial" w:hAnsi="Arial" w:cs="Arial"/>
          <w:sz w:val="20"/>
        </w:rPr>
        <w:t>schon zu einem schweren Unfall bei einem Fahrradfahrer geführt hat, besteht weiterhin.</w:t>
      </w:r>
      <w:r>
        <w:rPr>
          <w:rFonts w:ascii="Arial" w:eastAsia="Arial" w:hAnsi="Arial" w:cs="Arial"/>
          <w:sz w:val="20"/>
        </w:rPr>
        <w:br/>
      </w:r>
      <w:r>
        <w:rPr>
          <w:rFonts w:ascii="Arial" w:eastAsia="Arial" w:hAnsi="Arial" w:cs="Arial"/>
          <w:sz w:val="20"/>
        </w:rPr>
        <w:br/>
      </w:r>
      <w:r w:rsidR="00147D6E">
        <w:object w:dxaOrig="4150" w:dyaOrig="3077" w14:anchorId="2D4474AC">
          <v:rect id="rectole0000000005" o:spid="_x0000_i1027" style="width:207.75pt;height:153.75pt;mso-position-vertical:absolute" o:ole="" o:preferrelative="t" stroked="f">
            <v:imagedata r:id="rId10" o:title=""/>
          </v:rect>
          <o:OLEObject Type="Embed" ProgID="StaticMetafile" ShapeID="rectole0000000005" DrawAspect="Content" ObjectID="_1793106653" r:id="rId11"/>
        </w:object>
      </w:r>
      <w:r>
        <w:rPr>
          <w:rFonts w:ascii="Arial" w:eastAsia="Arial" w:hAnsi="Arial" w:cs="Arial"/>
          <w:sz w:val="20"/>
        </w:rPr>
        <w:t xml:space="preserve">  </w:t>
      </w:r>
      <w:r w:rsidR="00147D6E">
        <w:object w:dxaOrig="4089" w:dyaOrig="3056" w14:anchorId="363CABBF">
          <v:rect id="rectole0000000006" o:spid="_x0000_i1028" style="width:204.75pt;height:153pt" o:ole="" o:preferrelative="t" stroked="f">
            <v:imagedata r:id="rId12" o:title=""/>
          </v:rect>
          <o:OLEObject Type="Embed" ProgID="StaticMetafile" ShapeID="rectole0000000006" DrawAspect="Content" ObjectID="_1793106654" r:id="rId13"/>
        </w:object>
      </w:r>
    </w:p>
    <w:p w14:paraId="6F91A123" w14:textId="58393822" w:rsidR="00414CBF" w:rsidRDefault="00EA1862">
      <w:pPr>
        <w:suppressAutoHyphens/>
        <w:spacing w:after="0" w:line="276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Fotos</w:t>
      </w:r>
      <w:r w:rsidR="001E6400">
        <w:rPr>
          <w:rFonts w:ascii="Arial" w:eastAsia="Arial" w:hAnsi="Arial" w:cs="Arial"/>
          <w:sz w:val="20"/>
        </w:rPr>
        <w:t>: Rosita Jany</w:t>
      </w:r>
    </w:p>
    <w:p w14:paraId="40DFAD02" w14:textId="77777777" w:rsidR="00414CBF" w:rsidRDefault="00414CBF">
      <w:pPr>
        <w:suppressAutoHyphens/>
        <w:spacing w:after="0" w:line="276" w:lineRule="auto"/>
        <w:jc w:val="both"/>
        <w:rPr>
          <w:rFonts w:ascii="Arial" w:eastAsia="Arial" w:hAnsi="Arial" w:cs="Arial"/>
          <w:sz w:val="20"/>
        </w:rPr>
      </w:pPr>
    </w:p>
    <w:p w14:paraId="05D44726" w14:textId="77777777" w:rsidR="00414CBF" w:rsidRDefault="00414CBF">
      <w:pPr>
        <w:suppressAutoHyphens/>
        <w:spacing w:after="0" w:line="276" w:lineRule="auto"/>
        <w:jc w:val="both"/>
        <w:rPr>
          <w:rFonts w:ascii="Arial" w:eastAsia="Arial" w:hAnsi="Arial" w:cs="Arial"/>
          <w:sz w:val="20"/>
        </w:rPr>
      </w:pPr>
    </w:p>
    <w:p w14:paraId="3BBA26D7" w14:textId="77777777" w:rsidR="00414CBF" w:rsidRDefault="00000000">
      <w:pPr>
        <w:suppressAutoHyphens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240307">
        <w:rPr>
          <w:rFonts w:ascii="Arial" w:eastAsia="Arial" w:hAnsi="Arial" w:cs="Arial"/>
          <w:sz w:val="20"/>
          <w:szCs w:val="20"/>
        </w:rPr>
        <w:t>Dietmar Sommerfeld</w:t>
      </w:r>
      <w:r w:rsidRPr="00240307">
        <w:rPr>
          <w:rFonts w:ascii="Arial" w:eastAsia="Arial" w:hAnsi="Arial" w:cs="Arial"/>
          <w:sz w:val="20"/>
          <w:szCs w:val="20"/>
        </w:rPr>
        <w:tab/>
      </w:r>
      <w:r w:rsidRPr="00240307">
        <w:rPr>
          <w:rFonts w:ascii="Arial" w:eastAsia="Arial" w:hAnsi="Arial" w:cs="Arial"/>
          <w:sz w:val="20"/>
          <w:szCs w:val="20"/>
        </w:rPr>
        <w:tab/>
      </w:r>
      <w:r w:rsidRPr="00240307">
        <w:rPr>
          <w:rFonts w:ascii="Arial" w:eastAsia="Arial" w:hAnsi="Arial" w:cs="Arial"/>
          <w:sz w:val="20"/>
          <w:szCs w:val="20"/>
        </w:rPr>
        <w:tab/>
      </w:r>
      <w:r w:rsidRPr="00240307">
        <w:rPr>
          <w:rFonts w:ascii="Arial" w:eastAsia="Arial" w:hAnsi="Arial" w:cs="Arial"/>
          <w:sz w:val="20"/>
          <w:szCs w:val="20"/>
        </w:rPr>
        <w:tab/>
      </w:r>
      <w:r w:rsidRPr="00240307">
        <w:rPr>
          <w:rFonts w:ascii="Arial" w:eastAsia="Arial" w:hAnsi="Arial" w:cs="Arial"/>
          <w:sz w:val="20"/>
          <w:szCs w:val="20"/>
        </w:rPr>
        <w:tab/>
      </w:r>
      <w:r w:rsidRPr="00240307">
        <w:rPr>
          <w:rFonts w:ascii="Arial" w:eastAsia="Arial" w:hAnsi="Arial" w:cs="Arial"/>
          <w:sz w:val="20"/>
          <w:szCs w:val="20"/>
        </w:rPr>
        <w:tab/>
      </w:r>
      <w:r w:rsidRPr="00240307">
        <w:rPr>
          <w:rFonts w:ascii="Arial" w:eastAsia="Arial" w:hAnsi="Arial" w:cs="Arial"/>
          <w:sz w:val="20"/>
          <w:szCs w:val="20"/>
        </w:rPr>
        <w:tab/>
      </w:r>
      <w:r w:rsidRPr="00240307">
        <w:rPr>
          <w:rFonts w:ascii="Arial" w:eastAsia="Arial" w:hAnsi="Arial" w:cs="Arial"/>
          <w:sz w:val="20"/>
          <w:szCs w:val="20"/>
        </w:rPr>
        <w:tab/>
        <w:t>Dr. Jan Binger</w:t>
      </w:r>
    </w:p>
    <w:p w14:paraId="475549ED" w14:textId="1B216704" w:rsidR="00520313" w:rsidRPr="00520313" w:rsidRDefault="00520313">
      <w:pPr>
        <w:suppressAutoHyphens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520313">
        <w:rPr>
          <w:rFonts w:ascii="Arial" w:eastAsia="Arial" w:hAnsi="Arial" w:cs="Arial"/>
          <w:sz w:val="20"/>
          <w:szCs w:val="20"/>
        </w:rPr>
        <w:t>Dr. Uwe Schulz</w:t>
      </w:r>
      <w:r w:rsidRPr="00520313">
        <w:rPr>
          <w:rFonts w:ascii="Arial" w:eastAsia="Arial" w:hAnsi="Arial" w:cs="Arial"/>
          <w:sz w:val="20"/>
          <w:szCs w:val="20"/>
        </w:rPr>
        <w:tab/>
      </w:r>
      <w:r w:rsidRPr="00520313">
        <w:rPr>
          <w:rFonts w:ascii="Arial" w:eastAsia="Arial" w:hAnsi="Arial" w:cs="Arial"/>
          <w:sz w:val="20"/>
          <w:szCs w:val="20"/>
        </w:rPr>
        <w:tab/>
      </w:r>
      <w:r w:rsidRPr="00520313">
        <w:rPr>
          <w:rFonts w:ascii="Arial" w:eastAsia="Arial" w:hAnsi="Arial" w:cs="Arial"/>
          <w:sz w:val="20"/>
          <w:szCs w:val="20"/>
        </w:rPr>
        <w:tab/>
      </w:r>
      <w:r w:rsidRPr="00520313">
        <w:rPr>
          <w:rFonts w:ascii="Arial" w:eastAsia="Arial" w:hAnsi="Arial" w:cs="Arial"/>
          <w:sz w:val="20"/>
          <w:szCs w:val="20"/>
        </w:rPr>
        <w:tab/>
      </w:r>
      <w:r w:rsidRPr="00520313">
        <w:rPr>
          <w:rFonts w:ascii="Arial" w:eastAsia="Arial" w:hAnsi="Arial" w:cs="Arial"/>
          <w:sz w:val="20"/>
          <w:szCs w:val="20"/>
        </w:rPr>
        <w:tab/>
      </w:r>
      <w:r w:rsidRPr="00520313">
        <w:rPr>
          <w:rFonts w:ascii="Arial" w:eastAsia="Arial" w:hAnsi="Arial" w:cs="Arial"/>
          <w:sz w:val="20"/>
          <w:szCs w:val="20"/>
        </w:rPr>
        <w:tab/>
      </w:r>
      <w:r w:rsidRPr="00520313">
        <w:rPr>
          <w:rFonts w:ascii="Arial" w:eastAsia="Arial" w:hAnsi="Arial" w:cs="Arial"/>
          <w:sz w:val="20"/>
          <w:szCs w:val="20"/>
        </w:rPr>
        <w:tab/>
      </w:r>
      <w:r w:rsidRPr="00520313">
        <w:rPr>
          <w:rFonts w:ascii="Arial" w:eastAsia="Arial" w:hAnsi="Arial" w:cs="Arial"/>
          <w:sz w:val="20"/>
          <w:szCs w:val="20"/>
        </w:rPr>
        <w:tab/>
      </w:r>
      <w:r w:rsidRPr="00520313">
        <w:rPr>
          <w:rFonts w:ascii="Arial" w:eastAsia="Arial" w:hAnsi="Arial" w:cs="Arial"/>
          <w:sz w:val="20"/>
          <w:szCs w:val="20"/>
        </w:rPr>
        <w:tab/>
        <w:t>D</w:t>
      </w:r>
      <w:r>
        <w:rPr>
          <w:rFonts w:ascii="Arial" w:eastAsia="Arial" w:hAnsi="Arial" w:cs="Arial"/>
          <w:sz w:val="20"/>
          <w:szCs w:val="20"/>
        </w:rPr>
        <w:t>r. Uwe Schulz</w:t>
      </w:r>
    </w:p>
    <w:p w14:paraId="1B3BDA35" w14:textId="77777777" w:rsidR="00520313" w:rsidRDefault="00240307" w:rsidP="00520313">
      <w:pPr>
        <w:tabs>
          <w:tab w:val="left" w:pos="5670"/>
          <w:tab w:val="right" w:pos="9498"/>
        </w:tabs>
        <w:spacing w:after="0" w:line="240" w:lineRule="auto"/>
        <w:ind w:right="-1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520313">
        <w:rPr>
          <w:rFonts w:ascii="Arial" w:eastAsia="Times New Roman" w:hAnsi="Arial" w:cs="Arial"/>
          <w:kern w:val="0"/>
          <w:sz w:val="20"/>
          <w:szCs w:val="20"/>
          <w14:ligatures w14:val="none"/>
        </w:rPr>
        <w:t>Oliver Kimpel</w:t>
      </w:r>
    </w:p>
    <w:p w14:paraId="769B90DA" w14:textId="28554DC3" w:rsidR="00414CBF" w:rsidRDefault="00000000" w:rsidP="00520313">
      <w:pPr>
        <w:tabs>
          <w:tab w:val="left" w:pos="5670"/>
          <w:tab w:val="right" w:pos="9498"/>
        </w:tabs>
        <w:spacing w:after="0" w:line="240" w:lineRule="auto"/>
        <w:ind w:right="-1"/>
        <w:rPr>
          <w:rFonts w:ascii="Calibri" w:eastAsia="Calibri" w:hAnsi="Calibri" w:cs="Calibri"/>
        </w:rPr>
      </w:pPr>
      <w:r w:rsidRPr="00240307">
        <w:rPr>
          <w:rFonts w:ascii="Arial" w:eastAsia="Arial" w:hAnsi="Arial" w:cs="Arial"/>
          <w:sz w:val="20"/>
          <w:szCs w:val="20"/>
        </w:rPr>
        <w:t>(Antragsteller)</w:t>
      </w:r>
      <w:r w:rsidRPr="00240307">
        <w:rPr>
          <w:rFonts w:ascii="Arial" w:eastAsia="Arial" w:hAnsi="Arial" w:cs="Arial"/>
          <w:sz w:val="20"/>
          <w:szCs w:val="20"/>
        </w:rPr>
        <w:tab/>
      </w:r>
      <w:r w:rsidR="00520313">
        <w:rPr>
          <w:rFonts w:ascii="Arial" w:eastAsia="Arial" w:hAnsi="Arial" w:cs="Arial"/>
          <w:sz w:val="20"/>
          <w:szCs w:val="20"/>
        </w:rPr>
        <w:tab/>
      </w:r>
      <w:r w:rsidRPr="00240307">
        <w:rPr>
          <w:rFonts w:ascii="Arial" w:eastAsia="Arial" w:hAnsi="Arial" w:cs="Arial"/>
          <w:sz w:val="20"/>
          <w:szCs w:val="20"/>
        </w:rPr>
        <w:t>(Fraktionsvorsitzende)</w:t>
      </w:r>
    </w:p>
    <w:sectPr w:rsidR="00414CB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5B7C88" w14:textId="77777777" w:rsidR="00261DFF" w:rsidRDefault="00261DFF" w:rsidP="00240307">
      <w:pPr>
        <w:spacing w:after="0" w:line="240" w:lineRule="auto"/>
      </w:pPr>
      <w:r>
        <w:separator/>
      </w:r>
    </w:p>
  </w:endnote>
  <w:endnote w:type="continuationSeparator" w:id="0">
    <w:p w14:paraId="7FB30B6E" w14:textId="77777777" w:rsidR="00261DFF" w:rsidRDefault="00261DFF" w:rsidP="00240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E21E4" w14:textId="77777777" w:rsidR="00520313" w:rsidRDefault="0052031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7CA8B" w14:textId="77777777" w:rsidR="00520313" w:rsidRDefault="0052031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51547" w14:textId="77777777" w:rsidR="00520313" w:rsidRDefault="0052031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7DE79" w14:textId="77777777" w:rsidR="00261DFF" w:rsidRDefault="00261DFF" w:rsidP="00240307">
      <w:pPr>
        <w:spacing w:after="0" w:line="240" w:lineRule="auto"/>
      </w:pPr>
      <w:r>
        <w:separator/>
      </w:r>
    </w:p>
  </w:footnote>
  <w:footnote w:type="continuationSeparator" w:id="0">
    <w:p w14:paraId="4738274E" w14:textId="77777777" w:rsidR="00261DFF" w:rsidRDefault="00261DFF" w:rsidP="00240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C7A19" w14:textId="77777777" w:rsidR="00520313" w:rsidRDefault="0052031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23"/>
      <w:gridCol w:w="4549"/>
    </w:tblGrid>
    <w:tr w:rsidR="00240307" w:rsidRPr="00240307" w14:paraId="17B1CE05" w14:textId="77777777" w:rsidTr="00415B8B">
      <w:trPr>
        <w:cantSplit/>
      </w:trPr>
      <w:tc>
        <w:tcPr>
          <w:tcW w:w="4606" w:type="dxa"/>
        </w:tcPr>
        <w:p w14:paraId="1FDCD22E" w14:textId="77777777" w:rsidR="00240307" w:rsidRPr="00240307" w:rsidRDefault="00240307" w:rsidP="00240307">
          <w:pPr>
            <w:spacing w:after="120" w:line="240" w:lineRule="auto"/>
            <w:jc w:val="center"/>
            <w:rPr>
              <w:rFonts w:ascii="Arial" w:eastAsia="Times New Roman" w:hAnsi="Arial" w:cs="Times New Roman"/>
              <w:kern w:val="0"/>
              <w:szCs w:val="20"/>
              <w14:ligatures w14:val="none"/>
            </w:rPr>
          </w:pPr>
        </w:p>
      </w:tc>
      <w:tc>
        <w:tcPr>
          <w:tcW w:w="4606" w:type="dxa"/>
        </w:tcPr>
        <w:p w14:paraId="2687A01C" w14:textId="77777777" w:rsidR="00240307" w:rsidRDefault="00240307" w:rsidP="00240307">
          <w:pPr>
            <w:spacing w:after="0" w:line="240" w:lineRule="auto"/>
            <w:jc w:val="center"/>
            <w:rPr>
              <w:rFonts w:ascii="Verdana" w:eastAsia="Times New Roman" w:hAnsi="Verdana" w:cs="Times New Roman"/>
              <w:bCs/>
              <w:iCs/>
              <w:kern w:val="0"/>
              <w:sz w:val="28"/>
              <w:szCs w:val="28"/>
              <w14:ligatures w14:val="none"/>
            </w:rPr>
          </w:pPr>
          <w:r w:rsidRPr="00240307">
            <w:rPr>
              <w:rFonts w:ascii="Verdana" w:eastAsia="Times New Roman" w:hAnsi="Verdana" w:cs="Times New Roman"/>
              <w:bCs/>
              <w:iCs/>
              <w:kern w:val="0"/>
              <w:sz w:val="28"/>
              <w:szCs w:val="28"/>
              <w14:ligatures w14:val="none"/>
            </w:rPr>
            <w:t>SPD – Fraktion</w:t>
          </w:r>
        </w:p>
        <w:p w14:paraId="157E3AB7" w14:textId="0B374681" w:rsidR="00520313" w:rsidRPr="00240307" w:rsidRDefault="00520313" w:rsidP="00240307">
          <w:pPr>
            <w:spacing w:after="0" w:line="240" w:lineRule="auto"/>
            <w:jc w:val="center"/>
            <w:rPr>
              <w:rFonts w:ascii="Verdana" w:eastAsia="Times New Roman" w:hAnsi="Verdana" w:cs="Times New Roman"/>
              <w:bCs/>
              <w:iCs/>
              <w:kern w:val="0"/>
              <w:sz w:val="28"/>
              <w:szCs w:val="28"/>
              <w14:ligatures w14:val="none"/>
            </w:rPr>
          </w:pPr>
          <w:r>
            <w:rPr>
              <w:rFonts w:ascii="Verdana" w:eastAsia="Times New Roman" w:hAnsi="Verdana" w:cs="Times New Roman"/>
              <w:bCs/>
              <w:iCs/>
              <w:kern w:val="0"/>
              <w:sz w:val="28"/>
              <w:szCs w:val="28"/>
              <w14:ligatures w14:val="none"/>
            </w:rPr>
            <w:t xml:space="preserve">FDP </w:t>
          </w:r>
          <w:r w:rsidRPr="00240307">
            <w:rPr>
              <w:rFonts w:ascii="Verdana" w:eastAsia="Times New Roman" w:hAnsi="Verdana" w:cs="Times New Roman"/>
              <w:bCs/>
              <w:iCs/>
              <w:kern w:val="0"/>
              <w:sz w:val="28"/>
              <w:szCs w:val="28"/>
              <w14:ligatures w14:val="none"/>
            </w:rPr>
            <w:t>–</w:t>
          </w:r>
          <w:r>
            <w:rPr>
              <w:rFonts w:ascii="Verdana" w:eastAsia="Times New Roman" w:hAnsi="Verdana" w:cs="Times New Roman"/>
              <w:bCs/>
              <w:iCs/>
              <w:kern w:val="0"/>
              <w:sz w:val="28"/>
              <w:szCs w:val="28"/>
              <w14:ligatures w14:val="none"/>
            </w:rPr>
            <w:t xml:space="preserve"> Fraktion</w:t>
          </w:r>
        </w:p>
        <w:p w14:paraId="37E04ED3" w14:textId="77777777" w:rsidR="00240307" w:rsidRPr="00240307" w:rsidRDefault="00240307" w:rsidP="00240307">
          <w:pPr>
            <w:spacing w:after="0" w:line="240" w:lineRule="auto"/>
            <w:jc w:val="center"/>
            <w:rPr>
              <w:rFonts w:ascii="Verdana" w:eastAsia="Times New Roman" w:hAnsi="Verdana" w:cs="Times New Roman"/>
              <w:bCs/>
              <w:iCs/>
              <w:kern w:val="0"/>
              <w:sz w:val="28"/>
              <w:szCs w:val="28"/>
              <w14:ligatures w14:val="none"/>
            </w:rPr>
          </w:pPr>
          <w:r w:rsidRPr="00240307">
            <w:rPr>
              <w:rFonts w:ascii="Verdana" w:eastAsia="Times New Roman" w:hAnsi="Verdana" w:cs="Times New Roman"/>
              <w:bCs/>
              <w:iCs/>
              <w:kern w:val="0"/>
              <w:sz w:val="28"/>
              <w:szCs w:val="28"/>
              <w14:ligatures w14:val="none"/>
            </w:rPr>
            <w:t>BFF</w:t>
          </w:r>
        </w:p>
        <w:p w14:paraId="403A78E4" w14:textId="77777777" w:rsidR="00240307" w:rsidRPr="00240307" w:rsidRDefault="00240307" w:rsidP="00240307">
          <w:pPr>
            <w:keepLines/>
            <w:spacing w:after="0" w:line="240" w:lineRule="auto"/>
            <w:jc w:val="center"/>
            <w:rPr>
              <w:rFonts w:ascii="Verdana" w:eastAsia="Times New Roman" w:hAnsi="Verdana" w:cs="Times New Roman"/>
              <w:bCs/>
              <w:iCs/>
              <w:kern w:val="0"/>
              <w:sz w:val="18"/>
              <w:szCs w:val="18"/>
              <w14:ligatures w14:val="none"/>
            </w:rPr>
          </w:pPr>
          <w:r w:rsidRPr="00240307">
            <w:rPr>
              <w:rFonts w:ascii="Verdana" w:eastAsia="Times New Roman" w:hAnsi="Verdana" w:cs="Times New Roman"/>
              <w:bCs/>
              <w:iCs/>
              <w:kern w:val="0"/>
              <w:sz w:val="18"/>
              <w:szCs w:val="18"/>
              <w14:ligatures w14:val="none"/>
            </w:rPr>
            <w:t>im Ortsbeirat 5</w:t>
          </w:r>
        </w:p>
        <w:p w14:paraId="1E3CA5D0" w14:textId="77777777" w:rsidR="00240307" w:rsidRPr="00240307" w:rsidRDefault="00240307" w:rsidP="00240307">
          <w:pPr>
            <w:spacing w:after="0" w:line="240" w:lineRule="auto"/>
            <w:jc w:val="center"/>
            <w:rPr>
              <w:rFonts w:ascii="Arial" w:eastAsia="Times New Roman" w:hAnsi="Arial" w:cs="Times New Roman"/>
              <w:kern w:val="0"/>
              <w:szCs w:val="20"/>
              <w14:ligatures w14:val="none"/>
            </w:rPr>
          </w:pPr>
          <w:r w:rsidRPr="00240307">
            <w:rPr>
              <w:rFonts w:ascii="Verdana" w:eastAsia="Times New Roman" w:hAnsi="Verdana" w:cs="Times New Roman"/>
              <w:iCs/>
              <w:kern w:val="0"/>
              <w:sz w:val="18"/>
              <w:szCs w:val="18"/>
              <w14:ligatures w14:val="none"/>
            </w:rPr>
            <w:t>Niederrad, Oberrad, Sachsenhausen</w:t>
          </w:r>
        </w:p>
      </w:tc>
    </w:tr>
  </w:tbl>
  <w:p w14:paraId="56637920" w14:textId="77777777" w:rsidR="00240307" w:rsidRPr="00240307" w:rsidRDefault="00240307">
    <w:pPr>
      <w:pStyle w:val="Kopfzeile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61E42" w14:textId="77777777" w:rsidR="00520313" w:rsidRDefault="005203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BF"/>
    <w:rsid w:val="0004330C"/>
    <w:rsid w:val="00147D6E"/>
    <w:rsid w:val="001E6400"/>
    <w:rsid w:val="00240307"/>
    <w:rsid w:val="00261DFF"/>
    <w:rsid w:val="002D604F"/>
    <w:rsid w:val="00414CBF"/>
    <w:rsid w:val="004B5A8E"/>
    <w:rsid w:val="00511AD7"/>
    <w:rsid w:val="00520313"/>
    <w:rsid w:val="005B2B85"/>
    <w:rsid w:val="006E580A"/>
    <w:rsid w:val="0073565F"/>
    <w:rsid w:val="00755A9F"/>
    <w:rsid w:val="00757B42"/>
    <w:rsid w:val="007D7F25"/>
    <w:rsid w:val="00944A14"/>
    <w:rsid w:val="00A07A07"/>
    <w:rsid w:val="00A8510E"/>
    <w:rsid w:val="00AD5D89"/>
    <w:rsid w:val="00CC1E8C"/>
    <w:rsid w:val="00DD636B"/>
    <w:rsid w:val="00EA1862"/>
    <w:rsid w:val="00F0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EF087"/>
  <w15:docId w15:val="{29921D32-3A41-4F9B-A5A6-E4647D52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4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0307"/>
  </w:style>
  <w:style w:type="paragraph" w:styleId="Fuzeile">
    <w:name w:val="footer"/>
    <w:basedOn w:val="Standard"/>
    <w:link w:val="FuzeileZchn"/>
    <w:uiPriority w:val="99"/>
    <w:unhideWhenUsed/>
    <w:rsid w:val="0024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0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 Jany</dc:creator>
  <cp:lastModifiedBy>pscid125</cp:lastModifiedBy>
  <cp:revision>7</cp:revision>
  <dcterms:created xsi:type="dcterms:W3CDTF">2024-11-12T11:32:00Z</dcterms:created>
  <dcterms:modified xsi:type="dcterms:W3CDTF">2024-11-14T15:24:00Z</dcterms:modified>
</cp:coreProperties>
</file>